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B2E" w:rsidRPr="003345D0" w:rsidRDefault="00053B2E" w:rsidP="00053B2E">
      <w:pPr>
        <w:pStyle w:val="s0"/>
        <w:jc w:val="center"/>
        <w:rPr>
          <w:rFonts w:asciiTheme="majorHAnsi" w:eastAsiaTheme="majorHAnsi" w:hAnsiTheme="majorHAnsi" w:cs="Malgun Gothic"/>
          <w:b/>
          <w:bCs/>
          <w:sz w:val="40"/>
          <w:szCs w:val="40"/>
          <w:lang w:val="ru-RU"/>
        </w:rPr>
      </w:pPr>
      <w:r w:rsidRPr="003345D0">
        <w:rPr>
          <w:rFonts w:asciiTheme="majorHAnsi" w:eastAsiaTheme="majorHAnsi" w:hAnsiTheme="majorHAnsi" w:cs="Times New Roman"/>
          <w:b/>
          <w:sz w:val="40"/>
          <w:szCs w:val="40"/>
          <w:lang w:val="ru-RU"/>
        </w:rPr>
        <w:t>Корейские приправы</w:t>
      </w:r>
    </w:p>
    <w:p w:rsidR="00053B2E" w:rsidRPr="003345D0" w:rsidRDefault="00053B2E">
      <w:pPr>
        <w:pStyle w:val="s0"/>
        <w:jc w:val="both"/>
        <w:rPr>
          <w:rFonts w:asciiTheme="majorHAnsi" w:eastAsiaTheme="majorHAnsi" w:hAnsiTheme="majorHAnsi" w:cs="Malgun Gothic"/>
          <w:b/>
          <w:bCs/>
          <w:szCs w:val="20"/>
          <w:lang w:val="ru-RU"/>
        </w:rPr>
      </w:pPr>
    </w:p>
    <w:p w:rsidR="00053B2E" w:rsidRPr="003345D0" w:rsidRDefault="00F92878" w:rsidP="00053B2E">
      <w:pPr>
        <w:rPr>
          <w:rFonts w:asciiTheme="majorHAnsi" w:eastAsiaTheme="majorHAnsi" w:hAnsiTheme="majorHAnsi" w:cs="Times New Roman"/>
          <w:sz w:val="24"/>
          <w:szCs w:val="24"/>
          <w:lang w:val="ru-RU"/>
        </w:rPr>
      </w:pPr>
      <w:r w:rsidRPr="003345D0">
        <w:rPr>
          <w:rFonts w:asciiTheme="majorHAnsi" w:eastAsiaTheme="majorHAnsi" w:hAnsiTheme="majorHAnsi" w:cs="Malgun Gothic"/>
          <w:b/>
          <w:bCs/>
          <w:szCs w:val="20"/>
          <w:lang w:val="ru-RU"/>
        </w:rPr>
        <w:t>1.</w:t>
      </w:r>
      <w:r w:rsidR="00053B2E" w:rsidRPr="003345D0">
        <w:rPr>
          <w:rFonts w:asciiTheme="majorHAnsi" w:eastAsiaTheme="majorHAnsi" w:hAnsiTheme="majorHAnsi" w:cs="Times New Roman"/>
          <w:lang w:val="ru-RU"/>
        </w:rPr>
        <w:t xml:space="preserve"> </w:t>
      </w:r>
      <w:r w:rsidR="00053B2E" w:rsidRPr="003345D0">
        <w:rPr>
          <w:rFonts w:asciiTheme="majorHAnsi" w:eastAsiaTheme="majorHAnsi" w:hAnsiTheme="majorHAnsi" w:cs="Times New Roman"/>
          <w:b/>
          <w:sz w:val="24"/>
          <w:szCs w:val="24"/>
          <w:lang w:val="ru-RU"/>
        </w:rPr>
        <w:t>Соевый соус «кандян»</w:t>
      </w:r>
      <w:r w:rsidR="00053B2E" w:rsidRPr="003345D0">
        <w:rPr>
          <w:rFonts w:asciiTheme="majorHAnsi" w:eastAsiaTheme="majorHAnsi" w:hAnsiTheme="majorHAnsi" w:cs="Times New Roman"/>
          <w:sz w:val="24"/>
          <w:szCs w:val="24"/>
          <w:lang w:val="ru-RU"/>
        </w:rPr>
        <w:t xml:space="preserve"> </w:t>
      </w:r>
    </w:p>
    <w:p w:rsidR="00F92878" w:rsidRPr="003345D0" w:rsidRDefault="00F92878">
      <w:pPr>
        <w:pStyle w:val="s0"/>
        <w:jc w:val="both"/>
        <w:rPr>
          <w:rFonts w:asciiTheme="majorHAnsi" w:eastAsiaTheme="majorHAnsi" w:hAnsiTheme="majorHAnsi" w:cs="Malgun Gothic"/>
          <w:b/>
          <w:bCs/>
          <w:szCs w:val="20"/>
          <w:lang w:val="ru-RU"/>
        </w:rPr>
      </w:pPr>
    </w:p>
    <w:p w:rsidR="00053B2E" w:rsidRPr="003345D0" w:rsidRDefault="00053B2E" w:rsidP="00053B2E">
      <w:pPr>
        <w:pStyle w:val="a9"/>
        <w:numPr>
          <w:ilvl w:val="0"/>
          <w:numId w:val="4"/>
        </w:numPr>
        <w:ind w:leftChars="0"/>
        <w:rPr>
          <w:rFonts w:asciiTheme="majorHAnsi" w:eastAsiaTheme="majorHAnsi" w:hAnsiTheme="majorHAnsi" w:cs="Times New Roman"/>
          <w:sz w:val="24"/>
          <w:szCs w:val="24"/>
          <w:lang w:val="ru-RU"/>
        </w:rPr>
      </w:pPr>
      <w:r w:rsidRPr="003345D0">
        <w:rPr>
          <w:rFonts w:asciiTheme="majorHAnsi" w:eastAsiaTheme="majorHAnsi" w:hAnsiTheme="majorHAnsi" w:cs="Times New Roman"/>
          <w:sz w:val="24"/>
          <w:szCs w:val="24"/>
          <w:lang w:val="ru-RU"/>
        </w:rPr>
        <w:t>Используется  для того, чтобы придать блюду цвет и соленый вкус</w:t>
      </w:r>
    </w:p>
    <w:p w:rsidR="000A0802" w:rsidRPr="003345D0" w:rsidRDefault="000A0802" w:rsidP="000A0802">
      <w:pPr>
        <w:pStyle w:val="a7"/>
        <w:numPr>
          <w:ilvl w:val="0"/>
          <w:numId w:val="4"/>
        </w:numPr>
        <w:spacing w:line="312" w:lineRule="auto"/>
        <w:rPr>
          <w:rFonts w:asciiTheme="majorHAnsi" w:eastAsiaTheme="majorHAnsi" w:hAnsiTheme="majorHAnsi"/>
          <w:lang w:val="ru-RU"/>
        </w:rPr>
      </w:pPr>
    </w:p>
    <w:p w:rsidR="000A0802" w:rsidRPr="003345D0" w:rsidRDefault="00CF4B7E" w:rsidP="000A0802">
      <w:pPr>
        <w:pStyle w:val="s0"/>
        <w:ind w:left="400"/>
        <w:jc w:val="both"/>
        <w:rPr>
          <w:rFonts w:asciiTheme="majorHAnsi" w:eastAsiaTheme="majorHAnsi" w:hAnsiTheme="majorHAnsi"/>
          <w:sz w:val="20"/>
          <w:szCs w:val="20"/>
        </w:rPr>
      </w:pPr>
      <w:r w:rsidRPr="00CF4B7E">
        <w:rPr>
          <w:rFonts w:asciiTheme="majorHAnsi" w:eastAsiaTheme="majorHAnsi" w:hAnsiTheme="majorHAnsi" w:cs="Malgun Gothic"/>
          <w:b/>
          <w:bCs/>
          <w:noProof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83.15pt;margin-top:24pt;width:284.25pt;height:77.15pt;z-index:251660288;mso-height-percent:200;mso-height-percent:200;mso-width-relative:margin;mso-height-relative:margin">
            <v:textbox style="mso-next-textbox:#_x0000_s1026;mso-fit-shape-to-text:t">
              <w:txbxContent>
                <w:p w:rsidR="000A0802" w:rsidRPr="00373F18" w:rsidRDefault="00053B2E" w:rsidP="000A0802">
                  <w:pPr>
                    <w:pStyle w:val="s0"/>
                    <w:jc w:val="both"/>
                    <w:rPr>
                      <w:sz w:val="20"/>
                      <w:szCs w:val="20"/>
                      <w:lang w:val="ru-RU"/>
                    </w:rPr>
                  </w:pPr>
                  <w:r w:rsidRPr="003345D0">
                    <w:rPr>
                      <w:rFonts w:asciiTheme="majorHAnsi" w:eastAsiaTheme="majorHAnsi" w:hAnsiTheme="majorHAnsi" w:cs="Malgun Gothic"/>
                      <w:bCs/>
                      <w:sz w:val="20"/>
                      <w:szCs w:val="20"/>
                      <w:lang w:val="ru-RU"/>
                    </w:rPr>
                    <w:t>Соевый соус «кандян»</w:t>
                  </w:r>
                  <w:r w:rsidR="003345D0">
                    <w:rPr>
                      <w:rFonts w:asciiTheme="majorHAnsi" w:eastAsiaTheme="majorHAnsi" w:hAnsiTheme="majorHAnsi" w:cs="Malgun Gothic" w:hint="eastAsia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 w:rsidR="000A0802" w:rsidRPr="003345D0">
                    <w:rPr>
                      <w:rFonts w:asciiTheme="majorHAnsi" w:eastAsiaTheme="majorHAnsi" w:hAnsiTheme="majorHAnsi" w:cs="Malgun Gothic"/>
                      <w:bCs/>
                      <w:sz w:val="20"/>
                      <w:szCs w:val="20"/>
                      <w:lang w:val="ru-RU"/>
                    </w:rPr>
                    <w:t>(</w:t>
                  </w:r>
                  <w:r w:rsidRPr="003345D0">
                    <w:rPr>
                      <w:rFonts w:asciiTheme="majorHAnsi" w:eastAsiaTheme="majorHAnsi" w:hAnsiTheme="majorHAnsi" w:cs="Malgun Gothic"/>
                      <w:bCs/>
                      <w:sz w:val="20"/>
                      <w:szCs w:val="20"/>
                      <w:lang w:val="ru-RU"/>
                    </w:rPr>
                    <w:t>яндёкандян, джинкандян, векандян) – обладает темным цветом и сладковатым вкусом</w:t>
                  </w:r>
                  <w:r>
                    <w:rPr>
                      <w:rFonts w:ascii="Times New Roman" w:hAnsi="Times New Roman" w:cs="Malgun Gothic"/>
                      <w:bCs/>
                      <w:sz w:val="20"/>
                      <w:szCs w:val="20"/>
                      <w:lang w:val="ru-RU"/>
                    </w:rPr>
                    <w:t xml:space="preserve">. </w:t>
                  </w:r>
                  <w:r w:rsidR="000A0802" w:rsidRPr="00053B2E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Обычно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используют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для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приготовлении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различных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жареных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блюд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, 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рагу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, 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соусов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и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др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. 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В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рецептах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чаще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всего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применяют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именно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данный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вид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соуса</w:t>
                  </w:r>
                  <w:r w:rsidR="00373F18"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.</w:t>
                  </w:r>
                </w:p>
              </w:txbxContent>
            </v:textbox>
          </v:shape>
        </w:pict>
      </w:r>
      <w:r w:rsidR="001D7B0F" w:rsidRPr="003345D0">
        <w:rPr>
          <w:rFonts w:asciiTheme="majorHAnsi" w:eastAsiaTheme="majorHAnsi" w:hAnsiTheme="majorHAnsi"/>
          <w:noProof/>
          <w:sz w:val="20"/>
          <w:szCs w:val="20"/>
        </w:rPr>
        <w:drawing>
          <wp:inline distT="0" distB="0" distL="0" distR="0">
            <wp:extent cx="723900" cy="1495425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7B0F" w:rsidRPr="003345D0">
        <w:rPr>
          <w:rFonts w:asciiTheme="majorHAnsi" w:eastAsiaTheme="majorHAnsi" w:hAnsiTheme="majorHAnsi" w:cs="Malgun Gothic"/>
          <w:bCs/>
          <w:noProof/>
          <w:sz w:val="20"/>
          <w:szCs w:val="20"/>
        </w:rPr>
        <w:drawing>
          <wp:inline distT="0" distB="0" distL="0" distR="0">
            <wp:extent cx="581025" cy="1419225"/>
            <wp:effectExtent l="19050" t="0" r="9525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7B0F" w:rsidRPr="003345D0">
        <w:rPr>
          <w:rFonts w:asciiTheme="majorHAnsi" w:eastAsiaTheme="majorHAnsi" w:hAnsiTheme="majorHAnsi"/>
          <w:noProof/>
          <w:szCs w:val="20"/>
        </w:rPr>
        <w:drawing>
          <wp:inline distT="0" distB="0" distL="0" distR="0">
            <wp:extent cx="495300" cy="1485900"/>
            <wp:effectExtent l="1905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0802" w:rsidRPr="003345D0" w:rsidRDefault="000A0802" w:rsidP="000A0802">
      <w:pPr>
        <w:pStyle w:val="s0"/>
        <w:numPr>
          <w:ilvl w:val="0"/>
          <w:numId w:val="11"/>
        </w:numPr>
        <w:jc w:val="both"/>
        <w:rPr>
          <w:rFonts w:asciiTheme="majorHAnsi" w:eastAsiaTheme="majorHAnsi" w:hAnsiTheme="majorHAnsi"/>
          <w:sz w:val="20"/>
          <w:szCs w:val="20"/>
        </w:rPr>
      </w:pPr>
    </w:p>
    <w:p w:rsidR="000B78FF" w:rsidRPr="003345D0" w:rsidRDefault="000A0802" w:rsidP="000B78FF">
      <w:pPr>
        <w:pStyle w:val="s0"/>
        <w:ind w:left="800"/>
        <w:jc w:val="both"/>
        <w:rPr>
          <w:rFonts w:asciiTheme="majorHAnsi" w:eastAsiaTheme="majorHAnsi" w:hAnsiTheme="majorHAnsi"/>
          <w:sz w:val="20"/>
          <w:szCs w:val="20"/>
        </w:rPr>
      </w:pPr>
      <w:r w:rsidRPr="003345D0">
        <w:rPr>
          <w:rFonts w:asciiTheme="majorHAnsi" w:eastAsiaTheme="majorHAnsi" w:hAnsiTheme="majorHAnsi"/>
          <w:noProof/>
          <w:szCs w:val="20"/>
        </w:rPr>
        <w:drawing>
          <wp:inline distT="0" distB="0" distL="0" distR="0">
            <wp:extent cx="438150" cy="1257300"/>
            <wp:effectExtent l="19050" t="0" r="0" b="0"/>
            <wp:docPr id="17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F4B7E" w:rsidRPr="00CF4B7E">
        <w:rPr>
          <w:rFonts w:asciiTheme="majorHAnsi" w:eastAsiaTheme="majorHAnsi" w:hAnsiTheme="majorHAnsi"/>
          <w:noProof/>
          <w:szCs w:val="20"/>
        </w:rPr>
        <w:pict>
          <v:shape id="_x0000_s1027" type="#_x0000_t202" style="position:absolute;left:0;text-align:left;margin-left:133.4pt;margin-top:26.7pt;width:284.25pt;height:59.85pt;z-index:251661312;mso-height-percent:200;mso-position-horizontal-relative:text;mso-position-vertical-relative:text;mso-height-percent:200;mso-width-relative:margin;mso-height-relative:margin">
            <v:textbox style="mso-next-textbox:#_x0000_s1027;mso-fit-shape-to-text:t">
              <w:txbxContent>
                <w:p w:rsidR="000A0802" w:rsidRPr="00373F18" w:rsidRDefault="00373F18" w:rsidP="000A0802">
                  <w:pPr>
                    <w:pStyle w:val="s0"/>
                    <w:jc w:val="both"/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</w:pP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Куккандян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 (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чосонкандян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) 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–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обладает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светлым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цветом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и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соленым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вкусом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. 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Ипользуется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для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приготовления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бульонов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, 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салатов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и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др</w:t>
                  </w:r>
                  <w:r>
                    <w:rPr>
                      <w:rFonts w:cs="Malgun Gothic"/>
                      <w:bCs/>
                      <w:sz w:val="20"/>
                      <w:szCs w:val="20"/>
                      <w:lang w:val="ru-RU"/>
                    </w:rPr>
                    <w:t>.</w:t>
                  </w:r>
                </w:p>
              </w:txbxContent>
            </v:textbox>
          </v:shape>
        </w:pict>
      </w:r>
      <w:r w:rsidR="001D7B0F" w:rsidRPr="003345D0">
        <w:rPr>
          <w:rFonts w:asciiTheme="majorHAnsi" w:eastAsiaTheme="majorHAnsi" w:hAnsiTheme="majorHAnsi"/>
          <w:noProof/>
          <w:szCs w:val="20"/>
        </w:rPr>
        <w:drawing>
          <wp:inline distT="0" distB="0" distL="0" distR="0">
            <wp:extent cx="514350" cy="1285875"/>
            <wp:effectExtent l="1905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ECE" w:rsidRPr="003345D0" w:rsidRDefault="00130ECE">
      <w:pPr>
        <w:pStyle w:val="s0"/>
        <w:jc w:val="both"/>
        <w:rPr>
          <w:rFonts w:asciiTheme="majorHAnsi" w:eastAsiaTheme="majorHAnsi" w:hAnsiTheme="majorHAnsi"/>
          <w:sz w:val="20"/>
          <w:szCs w:val="20"/>
        </w:rPr>
      </w:pPr>
    </w:p>
    <w:p w:rsidR="00130ECE" w:rsidRPr="003345D0" w:rsidRDefault="000A0802">
      <w:pPr>
        <w:pStyle w:val="s0"/>
        <w:jc w:val="both"/>
        <w:rPr>
          <w:rFonts w:asciiTheme="majorHAnsi" w:eastAsiaTheme="majorHAnsi" w:hAnsiTheme="majorHAnsi" w:cs="Malgun Gothic"/>
          <w:b/>
          <w:bCs/>
          <w:szCs w:val="20"/>
          <w:lang w:val="ru-RU"/>
        </w:rPr>
      </w:pPr>
      <w:r w:rsidRPr="003345D0">
        <w:rPr>
          <w:rFonts w:asciiTheme="majorHAnsi" w:eastAsiaTheme="majorHAnsi" w:hAnsiTheme="majorHAnsi" w:cs="Malgun Gothic"/>
          <w:b/>
          <w:bCs/>
          <w:noProof/>
          <w:szCs w:val="2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5564505</wp:posOffset>
            </wp:positionH>
            <wp:positionV relativeFrom="paragraph">
              <wp:posOffset>31750</wp:posOffset>
            </wp:positionV>
            <wp:extent cx="1133475" cy="981075"/>
            <wp:effectExtent l="19050" t="0" r="9525" b="0"/>
            <wp:wrapThrough wrapText="bothSides">
              <wp:wrapPolygon edited="0">
                <wp:start x="-363" y="0"/>
                <wp:lineTo x="-363" y="21390"/>
                <wp:lineTo x="21782" y="21390"/>
                <wp:lineTo x="21782" y="0"/>
                <wp:lineTo x="-363" y="0"/>
              </wp:wrapPolygon>
            </wp:wrapThrough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92878" w:rsidRPr="003345D0">
        <w:rPr>
          <w:rFonts w:asciiTheme="majorHAnsi" w:eastAsiaTheme="majorHAnsi" w:hAnsiTheme="majorHAnsi" w:cs="Malgun Gothic"/>
          <w:b/>
          <w:bCs/>
          <w:szCs w:val="20"/>
          <w:lang w:val="ru-RU"/>
        </w:rPr>
        <w:t>2.</w:t>
      </w:r>
      <w:r w:rsidR="00373F18" w:rsidRPr="003345D0">
        <w:rPr>
          <w:rFonts w:asciiTheme="majorHAnsi" w:eastAsiaTheme="majorHAnsi" w:hAnsiTheme="majorHAnsi" w:cs="Malgun Gothic"/>
          <w:b/>
          <w:bCs/>
          <w:szCs w:val="20"/>
          <w:lang w:val="ru-RU"/>
        </w:rPr>
        <w:t xml:space="preserve"> </w:t>
      </w:r>
      <w:r w:rsidR="00E25DE4" w:rsidRPr="003345D0">
        <w:rPr>
          <w:rFonts w:asciiTheme="majorHAnsi" w:eastAsiaTheme="majorHAnsi" w:hAnsiTheme="majorHAnsi" w:cs="Malgun Gothic"/>
          <w:b/>
          <w:bCs/>
          <w:szCs w:val="20"/>
          <w:lang w:val="ru-RU"/>
        </w:rPr>
        <w:t>Соевая паста «тэндян»</w:t>
      </w:r>
    </w:p>
    <w:p w:rsidR="0003560D" w:rsidRPr="003345D0" w:rsidRDefault="00E25DE4" w:rsidP="0003560D">
      <w:pPr>
        <w:pStyle w:val="a7"/>
        <w:numPr>
          <w:ilvl w:val="0"/>
          <w:numId w:val="1"/>
        </w:numPr>
        <w:spacing w:line="312" w:lineRule="auto"/>
        <w:rPr>
          <w:rFonts w:asciiTheme="majorHAnsi" w:eastAsiaTheme="majorHAnsi" w:hAnsiTheme="majorHAnsi"/>
          <w:lang w:val="ru-RU"/>
        </w:rPr>
      </w:pPr>
      <w:r w:rsidRPr="003345D0">
        <w:rPr>
          <w:rFonts w:asciiTheme="majorHAnsi" w:eastAsiaTheme="majorHAnsi" w:hAnsiTheme="majorHAnsi"/>
          <w:bCs/>
          <w:lang w:val="ru-RU"/>
        </w:rPr>
        <w:t>Паста, полученная путем брожения сои в соевом соусе.</w:t>
      </w:r>
    </w:p>
    <w:p w:rsidR="00130ECE" w:rsidRPr="003345D0" w:rsidRDefault="0094414D" w:rsidP="0094414D">
      <w:pPr>
        <w:pStyle w:val="s0"/>
        <w:numPr>
          <w:ilvl w:val="0"/>
          <w:numId w:val="1"/>
        </w:numPr>
        <w:jc w:val="both"/>
        <w:rPr>
          <w:rFonts w:asciiTheme="majorHAnsi" w:eastAsiaTheme="majorHAnsi" w:hAnsiTheme="majorHAnsi"/>
          <w:sz w:val="20"/>
          <w:szCs w:val="20"/>
          <w:lang w:val="ru-RU"/>
        </w:rPr>
      </w:pPr>
      <w:r w:rsidRPr="003345D0">
        <w:rPr>
          <w:rFonts w:asciiTheme="majorHAnsi" w:eastAsiaTheme="majorHAnsi" w:hAnsiTheme="majorHAnsi" w:cs="Malgun Gothic"/>
          <w:bCs/>
          <w:sz w:val="20"/>
          <w:szCs w:val="20"/>
          <w:lang w:val="ru-RU"/>
        </w:rPr>
        <w:t>Покупная соевая паста отличается от домашней менее соленым, но сладковатым вкусом. Поэтому, при приготовлении тэндянтиге на один стакан воды приходится 1,5 ст.л. покупной пасты, 1 ст.л. домашней.</w:t>
      </w:r>
    </w:p>
    <w:p w:rsidR="0094414D" w:rsidRPr="003345D0" w:rsidRDefault="0094414D" w:rsidP="0094414D">
      <w:pPr>
        <w:pStyle w:val="s0"/>
        <w:ind w:left="800"/>
        <w:jc w:val="both"/>
        <w:rPr>
          <w:rFonts w:asciiTheme="majorHAnsi" w:eastAsiaTheme="majorHAnsi" w:hAnsiTheme="majorHAnsi"/>
          <w:sz w:val="20"/>
          <w:szCs w:val="20"/>
          <w:lang w:val="ru-RU"/>
        </w:rPr>
      </w:pPr>
    </w:p>
    <w:p w:rsidR="00130ECE" w:rsidRPr="003345D0" w:rsidRDefault="000A0802">
      <w:pPr>
        <w:pStyle w:val="s0"/>
        <w:jc w:val="both"/>
        <w:rPr>
          <w:rFonts w:asciiTheme="majorHAnsi" w:eastAsiaTheme="majorHAnsi" w:hAnsiTheme="majorHAnsi" w:cs="Malgun Gothic"/>
          <w:b/>
          <w:bCs/>
          <w:szCs w:val="20"/>
          <w:lang w:val="ru-RU"/>
        </w:rPr>
      </w:pPr>
      <w:r w:rsidRPr="003345D0">
        <w:rPr>
          <w:rFonts w:asciiTheme="majorHAnsi" w:eastAsiaTheme="majorHAnsi" w:hAnsiTheme="majorHAnsi" w:cs="Malgun Gothic"/>
          <w:b/>
          <w:bCs/>
          <w:noProof/>
          <w:szCs w:val="2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5240655</wp:posOffset>
            </wp:positionH>
            <wp:positionV relativeFrom="paragraph">
              <wp:posOffset>62230</wp:posOffset>
            </wp:positionV>
            <wp:extent cx="1552575" cy="1333500"/>
            <wp:effectExtent l="19050" t="0" r="9525" b="0"/>
            <wp:wrapThrough wrapText="bothSides">
              <wp:wrapPolygon edited="0">
                <wp:start x="-265" y="0"/>
                <wp:lineTo x="-265" y="21291"/>
                <wp:lineTo x="21733" y="21291"/>
                <wp:lineTo x="21733" y="0"/>
                <wp:lineTo x="-265" y="0"/>
              </wp:wrapPolygon>
            </wp:wrapThrough>
            <wp:docPr id="18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691" w:rsidRPr="003345D0">
        <w:rPr>
          <w:rFonts w:asciiTheme="majorHAnsi" w:eastAsiaTheme="majorHAnsi" w:hAnsiTheme="majorHAnsi" w:cs="Malgun Gothic"/>
          <w:b/>
          <w:bCs/>
          <w:szCs w:val="20"/>
        </w:rPr>
        <w:t>3.</w:t>
      </w:r>
      <w:r w:rsidR="0094414D" w:rsidRPr="003345D0">
        <w:rPr>
          <w:rFonts w:asciiTheme="majorHAnsi" w:eastAsiaTheme="majorHAnsi" w:hAnsiTheme="majorHAnsi" w:cs="Malgun Gothic"/>
          <w:b/>
          <w:bCs/>
          <w:szCs w:val="20"/>
          <w:lang w:val="ru-RU"/>
        </w:rPr>
        <w:t xml:space="preserve"> Перцовая паста «кочудян»</w:t>
      </w:r>
    </w:p>
    <w:p w:rsidR="0003560D" w:rsidRPr="003345D0" w:rsidRDefault="0094414D" w:rsidP="0003560D">
      <w:pPr>
        <w:pStyle w:val="a7"/>
        <w:numPr>
          <w:ilvl w:val="0"/>
          <w:numId w:val="3"/>
        </w:numPr>
        <w:spacing w:line="312" w:lineRule="auto"/>
        <w:rPr>
          <w:rFonts w:asciiTheme="majorHAnsi" w:eastAsiaTheme="majorHAnsi" w:hAnsiTheme="majorHAnsi"/>
          <w:lang w:val="ru-RU"/>
        </w:rPr>
      </w:pPr>
      <w:r w:rsidRPr="003345D0">
        <w:rPr>
          <w:rFonts w:asciiTheme="majorHAnsi" w:eastAsiaTheme="majorHAnsi" w:hAnsiTheme="majorHAnsi"/>
          <w:bCs/>
          <w:lang w:val="ru-RU"/>
        </w:rPr>
        <w:t xml:space="preserve">Паста, полученная путем смешения красного </w:t>
      </w:r>
      <w:r w:rsidR="00384291" w:rsidRPr="003345D0">
        <w:rPr>
          <w:rFonts w:asciiTheme="majorHAnsi" w:eastAsiaTheme="majorHAnsi" w:hAnsiTheme="majorHAnsi"/>
          <w:bCs/>
          <w:lang w:val="ru-RU"/>
        </w:rPr>
        <w:t>молотого перца, молотой сои, муки из клейкого риса, ёткирым, мульёт, соль и т.п.</w:t>
      </w:r>
    </w:p>
    <w:p w:rsidR="00564E4F" w:rsidRPr="003345D0" w:rsidRDefault="00384291" w:rsidP="0003560D">
      <w:pPr>
        <w:pStyle w:val="a7"/>
        <w:numPr>
          <w:ilvl w:val="0"/>
          <w:numId w:val="3"/>
        </w:numPr>
        <w:spacing w:line="312" w:lineRule="auto"/>
        <w:rPr>
          <w:rFonts w:asciiTheme="majorHAnsi" w:eastAsiaTheme="majorHAnsi" w:hAnsiTheme="majorHAnsi"/>
          <w:lang w:val="ru-RU"/>
        </w:rPr>
      </w:pPr>
      <w:r w:rsidRPr="003345D0">
        <w:rPr>
          <w:rFonts w:asciiTheme="majorHAnsi" w:eastAsiaTheme="majorHAnsi" w:hAnsiTheme="majorHAnsi"/>
          <w:bCs/>
          <w:lang w:val="ru-RU"/>
        </w:rPr>
        <w:t>Ипользуется для приготовления овощных рагу, бульонов, жареных блюд и др.</w:t>
      </w:r>
      <w:r w:rsidR="00564E4F" w:rsidRPr="003345D0">
        <w:rPr>
          <w:rFonts w:asciiTheme="majorHAnsi" w:eastAsiaTheme="majorHAnsi" w:hAnsiTheme="majorHAnsi"/>
          <w:bCs/>
          <w:lang w:val="ru-RU"/>
        </w:rPr>
        <w:t>.</w:t>
      </w:r>
    </w:p>
    <w:p w:rsidR="00130ECE" w:rsidRPr="003345D0" w:rsidRDefault="00384291" w:rsidP="00AE5A56">
      <w:pPr>
        <w:pStyle w:val="s0"/>
        <w:numPr>
          <w:ilvl w:val="0"/>
          <w:numId w:val="3"/>
        </w:numPr>
        <w:jc w:val="both"/>
        <w:rPr>
          <w:rFonts w:asciiTheme="majorHAnsi" w:eastAsiaTheme="majorHAnsi" w:hAnsiTheme="majorHAnsi"/>
          <w:sz w:val="20"/>
          <w:szCs w:val="20"/>
          <w:lang w:val="ru-RU"/>
        </w:rPr>
      </w:pPr>
      <w:r w:rsidRPr="003345D0">
        <w:rPr>
          <w:rFonts w:asciiTheme="majorHAnsi" w:eastAsiaTheme="majorHAnsi" w:hAnsiTheme="majorHAnsi" w:cs="Malgun Gothic"/>
          <w:bCs/>
          <w:sz w:val="20"/>
          <w:szCs w:val="20"/>
          <w:lang w:val="ru-RU"/>
        </w:rPr>
        <w:t>Покупная перцовая паста отличается от домашней сладким вкусом</w:t>
      </w:r>
      <w:r w:rsidR="00AE5A56" w:rsidRPr="003345D0">
        <w:rPr>
          <w:rFonts w:asciiTheme="majorHAnsi" w:eastAsiaTheme="majorHAnsi" w:hAnsiTheme="majorHAnsi" w:cs="Malgun Gothic"/>
          <w:bCs/>
          <w:sz w:val="20"/>
          <w:szCs w:val="20"/>
          <w:lang w:val="ru-RU"/>
        </w:rPr>
        <w:t xml:space="preserve">, поэтому она хорошо подходит для приготовления соусов, мясных блюд, салатов и др. </w:t>
      </w:r>
    </w:p>
    <w:p w:rsidR="00130ECE" w:rsidRPr="003345D0" w:rsidRDefault="0003560D">
      <w:pPr>
        <w:pStyle w:val="s0"/>
        <w:jc w:val="both"/>
        <w:rPr>
          <w:rFonts w:asciiTheme="majorHAnsi" w:eastAsiaTheme="majorHAnsi" w:hAnsiTheme="majorHAnsi" w:cs="Malgun Gothic"/>
          <w:b/>
          <w:bCs/>
          <w:szCs w:val="20"/>
          <w:lang w:val="ru-RU"/>
        </w:rPr>
      </w:pPr>
      <w:r w:rsidRPr="003345D0">
        <w:rPr>
          <w:rFonts w:asciiTheme="majorHAnsi" w:eastAsiaTheme="majorHAnsi" w:hAnsiTheme="majorHAnsi" w:cs="Malgun Gothic"/>
          <w:b/>
          <w:bCs/>
          <w:szCs w:val="20"/>
        </w:rPr>
        <w:t>4.</w:t>
      </w:r>
      <w:r w:rsidR="00AE5A56" w:rsidRPr="003345D0">
        <w:rPr>
          <w:rFonts w:asciiTheme="majorHAnsi" w:eastAsiaTheme="majorHAnsi" w:hAnsiTheme="majorHAnsi" w:cs="Malgun Gothic"/>
          <w:b/>
          <w:bCs/>
          <w:szCs w:val="20"/>
          <w:lang w:val="ru-RU"/>
        </w:rPr>
        <w:t xml:space="preserve"> Соль</w:t>
      </w:r>
    </w:p>
    <w:p w:rsidR="00564E4F" w:rsidRPr="003345D0" w:rsidRDefault="005F7C18" w:rsidP="00564E4F">
      <w:pPr>
        <w:pStyle w:val="s0"/>
        <w:numPr>
          <w:ilvl w:val="0"/>
          <w:numId w:val="7"/>
        </w:numPr>
        <w:jc w:val="both"/>
        <w:rPr>
          <w:rFonts w:asciiTheme="majorHAnsi" w:eastAsiaTheme="majorHAnsi" w:hAnsiTheme="majorHAnsi"/>
          <w:sz w:val="20"/>
          <w:szCs w:val="20"/>
          <w:lang w:val="ru-RU"/>
        </w:rPr>
      </w:pPr>
      <w:r w:rsidRPr="003345D0">
        <w:rPr>
          <w:rFonts w:asciiTheme="majorHAnsi" w:eastAsiaTheme="majorHAnsi" w:hAnsiTheme="majorHAnsi"/>
          <w:sz w:val="20"/>
          <w:szCs w:val="20"/>
          <w:lang w:val="ru-RU"/>
        </w:rPr>
        <w:t xml:space="preserve">Основная приправа, придающая </w:t>
      </w:r>
      <w:r w:rsidR="003345D0" w:rsidRPr="003345D0">
        <w:rPr>
          <w:rFonts w:asciiTheme="majorHAnsi" w:eastAsiaTheme="majorHAnsi" w:hAnsiTheme="majorHAnsi"/>
          <w:sz w:val="20"/>
          <w:szCs w:val="20"/>
          <w:lang w:val="ru-RU"/>
        </w:rPr>
        <w:t>блюдам</w:t>
      </w:r>
      <w:r w:rsidR="003345D0">
        <w:rPr>
          <w:rFonts w:ascii="Times New Roman" w:eastAsiaTheme="majorHAnsi" w:hAnsi="Times New Roman"/>
          <w:sz w:val="20"/>
          <w:szCs w:val="20"/>
          <w:lang w:val="ru-RU"/>
        </w:rPr>
        <w:t xml:space="preserve"> </w:t>
      </w:r>
      <w:r w:rsidRPr="003345D0">
        <w:rPr>
          <w:rFonts w:asciiTheme="majorHAnsi" w:eastAsiaTheme="majorHAnsi" w:hAnsiTheme="majorHAnsi"/>
          <w:sz w:val="20"/>
          <w:szCs w:val="20"/>
          <w:lang w:val="ru-RU"/>
        </w:rPr>
        <w:t>соленый вкус</w:t>
      </w:r>
    </w:p>
    <w:p w:rsidR="00130ECE" w:rsidRPr="003345D0" w:rsidRDefault="005F7C18" w:rsidP="00564E4F">
      <w:pPr>
        <w:pStyle w:val="s0"/>
        <w:numPr>
          <w:ilvl w:val="0"/>
          <w:numId w:val="7"/>
        </w:numPr>
        <w:jc w:val="both"/>
        <w:rPr>
          <w:rFonts w:asciiTheme="majorHAnsi" w:eastAsiaTheme="majorHAnsi" w:hAnsiTheme="majorHAnsi"/>
          <w:sz w:val="20"/>
          <w:szCs w:val="20"/>
          <w:lang w:val="ru-RU"/>
        </w:rPr>
      </w:pPr>
      <w:r w:rsidRPr="003345D0">
        <w:rPr>
          <w:rFonts w:asciiTheme="majorHAnsi" w:eastAsiaTheme="majorHAnsi" w:hAnsiTheme="majorHAnsi" w:cs="Malgun Gothic"/>
          <w:bCs/>
          <w:sz w:val="20"/>
          <w:szCs w:val="20"/>
          <w:lang w:val="ru-RU"/>
        </w:rPr>
        <w:t>Морская соль</w:t>
      </w:r>
      <w:r w:rsidR="00130ECE" w:rsidRPr="003345D0">
        <w:rPr>
          <w:rFonts w:asciiTheme="majorHAnsi" w:eastAsiaTheme="majorHAnsi" w:hAnsiTheme="majorHAnsi" w:cs="Malgun Gothic"/>
          <w:bCs/>
          <w:sz w:val="20"/>
          <w:szCs w:val="20"/>
          <w:lang w:val="ru-RU"/>
        </w:rPr>
        <w:t xml:space="preserve">: </w:t>
      </w:r>
      <w:r w:rsidRPr="003345D0">
        <w:rPr>
          <w:rFonts w:asciiTheme="majorHAnsi" w:eastAsiaTheme="majorHAnsi" w:hAnsiTheme="majorHAnsi" w:cs="Malgun Gothic"/>
          <w:bCs/>
          <w:sz w:val="20"/>
          <w:szCs w:val="20"/>
          <w:lang w:val="ru-RU"/>
        </w:rPr>
        <w:t xml:space="preserve">Используется для приготовления кимчхи, </w:t>
      </w:r>
      <w:r w:rsidR="00496915" w:rsidRPr="003345D0">
        <w:rPr>
          <w:rFonts w:asciiTheme="majorHAnsi" w:eastAsiaTheme="majorHAnsi" w:hAnsiTheme="majorHAnsi" w:cs="Malgun Gothic"/>
          <w:bCs/>
          <w:sz w:val="20"/>
          <w:szCs w:val="20"/>
          <w:lang w:val="ru-RU"/>
        </w:rPr>
        <w:t>рыбных блюд и т.п.</w:t>
      </w:r>
    </w:p>
    <w:p w:rsidR="00130ECE" w:rsidRPr="003345D0" w:rsidRDefault="00496915" w:rsidP="00564E4F">
      <w:pPr>
        <w:pStyle w:val="s0"/>
        <w:numPr>
          <w:ilvl w:val="0"/>
          <w:numId w:val="7"/>
        </w:numPr>
        <w:jc w:val="both"/>
        <w:rPr>
          <w:rFonts w:asciiTheme="majorHAnsi" w:eastAsiaTheme="majorHAnsi" w:hAnsiTheme="majorHAnsi"/>
          <w:sz w:val="20"/>
          <w:szCs w:val="20"/>
          <w:lang w:val="ru-RU"/>
        </w:rPr>
      </w:pPr>
      <w:r w:rsidRPr="003345D0">
        <w:rPr>
          <w:rFonts w:asciiTheme="majorHAnsi" w:eastAsiaTheme="majorHAnsi" w:hAnsiTheme="majorHAnsi" w:cs="Malgun Gothic"/>
          <w:bCs/>
          <w:sz w:val="20"/>
          <w:szCs w:val="20"/>
          <w:lang w:val="ru-RU"/>
        </w:rPr>
        <w:t>Простая соль</w:t>
      </w:r>
      <w:r w:rsidR="00130ECE" w:rsidRPr="003345D0">
        <w:rPr>
          <w:rFonts w:asciiTheme="majorHAnsi" w:eastAsiaTheme="majorHAnsi" w:hAnsiTheme="majorHAnsi" w:cs="Malgun Gothic"/>
          <w:bCs/>
          <w:sz w:val="20"/>
          <w:szCs w:val="20"/>
          <w:lang w:val="ru-RU"/>
        </w:rPr>
        <w:t xml:space="preserve">: </w:t>
      </w:r>
      <w:r w:rsidRPr="003345D0">
        <w:rPr>
          <w:rFonts w:asciiTheme="majorHAnsi" w:eastAsiaTheme="majorHAnsi" w:hAnsiTheme="majorHAnsi" w:cs="Malgun Gothic"/>
          <w:bCs/>
          <w:sz w:val="20"/>
          <w:szCs w:val="20"/>
          <w:lang w:val="ru-RU"/>
        </w:rPr>
        <w:t>Используется для приготовления бульона, рагу, закусок и др. блюд.</w:t>
      </w:r>
    </w:p>
    <w:p w:rsidR="00FA4024" w:rsidRPr="003345D0" w:rsidRDefault="00FA4024" w:rsidP="00D00F8C">
      <w:pPr>
        <w:pStyle w:val="s0"/>
        <w:jc w:val="both"/>
        <w:rPr>
          <w:rFonts w:asciiTheme="majorHAnsi" w:eastAsiaTheme="majorHAnsi" w:hAnsiTheme="majorHAnsi"/>
          <w:sz w:val="20"/>
          <w:szCs w:val="20"/>
          <w:lang w:val="ru-RU"/>
        </w:rPr>
      </w:pPr>
    </w:p>
    <w:p w:rsidR="00D00F8C" w:rsidRPr="003345D0" w:rsidRDefault="00D00F8C" w:rsidP="00D00F8C">
      <w:pPr>
        <w:pStyle w:val="s0"/>
        <w:jc w:val="both"/>
        <w:rPr>
          <w:rFonts w:asciiTheme="majorHAnsi" w:eastAsiaTheme="majorHAnsi" w:hAnsiTheme="majorHAnsi"/>
          <w:b/>
          <w:szCs w:val="20"/>
          <w:lang w:val="ru-RU"/>
        </w:rPr>
      </w:pPr>
      <w:r w:rsidRPr="003345D0">
        <w:rPr>
          <w:rFonts w:asciiTheme="majorHAnsi" w:eastAsiaTheme="majorHAnsi" w:hAnsiTheme="majorHAnsi"/>
          <w:b/>
          <w:szCs w:val="20"/>
        </w:rPr>
        <w:t>5.</w:t>
      </w:r>
      <w:r w:rsidR="00496915" w:rsidRPr="003345D0">
        <w:rPr>
          <w:rFonts w:asciiTheme="majorHAnsi" w:eastAsiaTheme="majorHAnsi" w:hAnsiTheme="majorHAnsi"/>
          <w:b/>
          <w:szCs w:val="20"/>
          <w:lang w:val="ru-RU"/>
        </w:rPr>
        <w:t xml:space="preserve"> Красный молотый перец</w:t>
      </w:r>
    </w:p>
    <w:p w:rsidR="00D00F8C" w:rsidRPr="003345D0" w:rsidRDefault="00D53C75" w:rsidP="00D00F8C">
      <w:pPr>
        <w:pStyle w:val="s0"/>
        <w:numPr>
          <w:ilvl w:val="0"/>
          <w:numId w:val="7"/>
        </w:numPr>
        <w:jc w:val="both"/>
        <w:rPr>
          <w:rFonts w:asciiTheme="majorHAnsi" w:eastAsiaTheme="majorHAnsi" w:hAnsiTheme="majorHAnsi"/>
          <w:sz w:val="20"/>
          <w:szCs w:val="20"/>
        </w:rPr>
      </w:pPr>
      <w:r w:rsidRPr="003345D0">
        <w:rPr>
          <w:rFonts w:asciiTheme="majorHAnsi" w:eastAsiaTheme="majorHAnsi" w:hAnsiTheme="majorHAnsi"/>
          <w:sz w:val="20"/>
          <w:szCs w:val="20"/>
          <w:lang w:val="ru-RU"/>
        </w:rPr>
        <w:t>Сушеный перемолотый красный стручковый перец</w:t>
      </w:r>
    </w:p>
    <w:p w:rsidR="00D00F8C" w:rsidRPr="003345D0" w:rsidRDefault="00D53C75" w:rsidP="002F2A63">
      <w:pPr>
        <w:pStyle w:val="s0"/>
        <w:numPr>
          <w:ilvl w:val="0"/>
          <w:numId w:val="7"/>
        </w:numPr>
        <w:jc w:val="both"/>
        <w:rPr>
          <w:rFonts w:asciiTheme="majorHAnsi" w:eastAsiaTheme="majorHAnsi" w:hAnsiTheme="majorHAnsi"/>
          <w:sz w:val="20"/>
          <w:szCs w:val="20"/>
          <w:lang w:val="ru-RU"/>
        </w:rPr>
      </w:pPr>
      <w:r w:rsidRPr="003345D0">
        <w:rPr>
          <w:rFonts w:asciiTheme="majorHAnsi" w:eastAsiaTheme="majorHAnsi" w:hAnsiTheme="majorHAnsi"/>
          <w:sz w:val="20"/>
          <w:szCs w:val="20"/>
          <w:lang w:val="ru-RU"/>
        </w:rPr>
        <w:lastRenderedPageBreak/>
        <w:t>Крупный молотый перец используют для приготовления кимчхи, перец средней величины – для приправы, мелко-молотый перец – для перцовой пасты и др.</w:t>
      </w:r>
    </w:p>
    <w:p w:rsidR="00130ECE" w:rsidRPr="003345D0" w:rsidRDefault="00DB7048" w:rsidP="00274B19">
      <w:pPr>
        <w:pStyle w:val="s0"/>
        <w:jc w:val="both"/>
        <w:rPr>
          <w:rFonts w:asciiTheme="majorHAnsi" w:eastAsiaTheme="majorHAnsi" w:hAnsiTheme="majorHAnsi" w:cs="Malgun Gothic"/>
          <w:b/>
          <w:bCs/>
          <w:szCs w:val="20"/>
          <w:lang w:val="ru-RU"/>
        </w:rPr>
      </w:pPr>
      <w:r w:rsidRPr="003345D0">
        <w:rPr>
          <w:rFonts w:asciiTheme="majorHAnsi" w:eastAsiaTheme="majorHAnsi" w:hAnsiTheme="majorHAnsi" w:cs="Malgun Gothic"/>
          <w:b/>
          <w:bCs/>
          <w:noProof/>
          <w:szCs w:val="2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6050280</wp:posOffset>
            </wp:positionH>
            <wp:positionV relativeFrom="paragraph">
              <wp:posOffset>76200</wp:posOffset>
            </wp:positionV>
            <wp:extent cx="371475" cy="1219200"/>
            <wp:effectExtent l="19050" t="0" r="9525" b="0"/>
            <wp:wrapThrough wrapText="bothSides">
              <wp:wrapPolygon edited="0">
                <wp:start x="-1108" y="0"/>
                <wp:lineTo x="-1108" y="21263"/>
                <wp:lineTo x="22154" y="21263"/>
                <wp:lineTo x="22154" y="0"/>
                <wp:lineTo x="-1108" y="0"/>
              </wp:wrapPolygon>
            </wp:wrapThrough>
            <wp:docPr id="16" name="그림 15" descr="참기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참기름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E3EBB" w:rsidRPr="003345D0">
        <w:rPr>
          <w:rFonts w:asciiTheme="majorHAnsi" w:eastAsiaTheme="majorHAnsi" w:hAnsiTheme="majorHAnsi" w:cs="Malgun Gothic"/>
          <w:b/>
          <w:bCs/>
          <w:szCs w:val="20"/>
        </w:rPr>
        <w:t xml:space="preserve">6. </w:t>
      </w:r>
      <w:r w:rsidR="00D57C0D" w:rsidRPr="003345D0">
        <w:rPr>
          <w:rFonts w:asciiTheme="majorHAnsi" w:eastAsiaTheme="majorHAnsi" w:hAnsiTheme="majorHAnsi" w:cs="Malgun Gothic"/>
          <w:b/>
          <w:bCs/>
          <w:szCs w:val="20"/>
          <w:lang w:val="ru-RU"/>
        </w:rPr>
        <w:t>Кунжутное семя</w:t>
      </w:r>
    </w:p>
    <w:p w:rsidR="00274B19" w:rsidRPr="003345D0" w:rsidRDefault="00D57C0D" w:rsidP="00274B19">
      <w:pPr>
        <w:pStyle w:val="s0"/>
        <w:numPr>
          <w:ilvl w:val="0"/>
          <w:numId w:val="8"/>
        </w:numPr>
        <w:jc w:val="both"/>
        <w:rPr>
          <w:rFonts w:asciiTheme="majorHAnsi" w:eastAsiaTheme="majorHAnsi" w:hAnsiTheme="majorHAnsi"/>
          <w:sz w:val="20"/>
          <w:szCs w:val="20"/>
          <w:lang w:val="ru-RU"/>
        </w:rPr>
      </w:pPr>
      <w:r w:rsidRPr="003345D0">
        <w:rPr>
          <w:rFonts w:asciiTheme="majorHAnsi" w:eastAsiaTheme="majorHAnsi" w:hAnsiTheme="majorHAnsi" w:cs="Malgun Gothic"/>
          <w:bCs/>
          <w:sz w:val="20"/>
          <w:szCs w:val="20"/>
          <w:lang w:val="ru-RU"/>
        </w:rPr>
        <w:t>Молотое кунжутное семя, обжаренное на огне, обладает более специфичным вкусом, нежели цельное семя.</w:t>
      </w:r>
    </w:p>
    <w:p w:rsidR="000A0802" w:rsidRPr="003345D0" w:rsidRDefault="000A0802" w:rsidP="000A0802">
      <w:pPr>
        <w:pStyle w:val="s0"/>
        <w:ind w:left="800"/>
        <w:jc w:val="both"/>
        <w:rPr>
          <w:rFonts w:asciiTheme="majorHAnsi" w:eastAsiaTheme="majorHAnsi" w:hAnsiTheme="majorHAnsi"/>
          <w:sz w:val="20"/>
          <w:szCs w:val="20"/>
          <w:lang w:val="ru-RU"/>
        </w:rPr>
      </w:pPr>
    </w:p>
    <w:p w:rsidR="00130ECE" w:rsidRPr="003345D0" w:rsidRDefault="00D00F8C">
      <w:pPr>
        <w:pStyle w:val="s0"/>
        <w:jc w:val="both"/>
        <w:rPr>
          <w:rFonts w:asciiTheme="majorHAnsi" w:eastAsiaTheme="majorHAnsi" w:hAnsiTheme="majorHAnsi"/>
          <w:b/>
          <w:szCs w:val="20"/>
          <w:lang w:val="ru-RU"/>
        </w:rPr>
      </w:pPr>
      <w:r w:rsidRPr="003345D0">
        <w:rPr>
          <w:rFonts w:asciiTheme="majorHAnsi" w:eastAsiaTheme="majorHAnsi" w:hAnsiTheme="majorHAnsi"/>
          <w:b/>
          <w:szCs w:val="20"/>
        </w:rPr>
        <w:t>7</w:t>
      </w:r>
      <w:r w:rsidR="00274B19" w:rsidRPr="003345D0">
        <w:rPr>
          <w:rFonts w:asciiTheme="majorHAnsi" w:eastAsiaTheme="majorHAnsi" w:hAnsiTheme="majorHAnsi"/>
          <w:b/>
          <w:szCs w:val="20"/>
        </w:rPr>
        <w:t>.</w:t>
      </w:r>
      <w:r w:rsidR="00D57C0D" w:rsidRPr="003345D0">
        <w:rPr>
          <w:rFonts w:asciiTheme="majorHAnsi" w:eastAsiaTheme="majorHAnsi" w:hAnsiTheme="majorHAnsi"/>
          <w:b/>
          <w:szCs w:val="20"/>
          <w:lang w:val="ru-RU"/>
        </w:rPr>
        <w:t xml:space="preserve"> Кунжутное масло</w:t>
      </w:r>
    </w:p>
    <w:p w:rsidR="00274B19" w:rsidRPr="003345D0" w:rsidRDefault="00CF5448" w:rsidP="000A0802">
      <w:pPr>
        <w:pStyle w:val="s0"/>
        <w:numPr>
          <w:ilvl w:val="0"/>
          <w:numId w:val="9"/>
        </w:numPr>
        <w:jc w:val="both"/>
        <w:rPr>
          <w:rFonts w:asciiTheme="majorHAnsi" w:eastAsiaTheme="majorHAnsi" w:hAnsiTheme="majorHAnsi"/>
          <w:sz w:val="20"/>
          <w:szCs w:val="20"/>
          <w:lang w:val="ru-RU"/>
        </w:rPr>
      </w:pPr>
      <w:r w:rsidRPr="003345D0">
        <w:rPr>
          <w:rFonts w:asciiTheme="majorHAnsi" w:eastAsiaTheme="majorHAnsi" w:hAnsiTheme="majorHAnsi"/>
          <w:sz w:val="20"/>
          <w:szCs w:val="20"/>
          <w:lang w:val="ru-RU"/>
        </w:rPr>
        <w:t>Обладает специфическим запахом и придает блюду особый вкус</w:t>
      </w:r>
      <w:r w:rsidR="00274B19" w:rsidRPr="003345D0">
        <w:rPr>
          <w:rFonts w:asciiTheme="majorHAnsi" w:eastAsiaTheme="majorHAnsi" w:hAnsiTheme="majorHAnsi"/>
          <w:sz w:val="20"/>
          <w:szCs w:val="20"/>
          <w:lang w:val="ru-RU"/>
        </w:rPr>
        <w:t xml:space="preserve">. </w:t>
      </w:r>
      <w:r w:rsidRPr="003345D0">
        <w:rPr>
          <w:rFonts w:asciiTheme="majorHAnsi" w:eastAsiaTheme="majorHAnsi" w:hAnsiTheme="majorHAnsi"/>
          <w:sz w:val="20"/>
          <w:szCs w:val="20"/>
          <w:lang w:val="ru-RU"/>
        </w:rPr>
        <w:t>Масло позволяет сохранять влажность мяса при жарке.</w:t>
      </w:r>
    </w:p>
    <w:p w:rsidR="000A0802" w:rsidRPr="003345D0" w:rsidRDefault="000A0802" w:rsidP="000A0802">
      <w:pPr>
        <w:pStyle w:val="s0"/>
        <w:ind w:left="800"/>
        <w:jc w:val="both"/>
        <w:rPr>
          <w:rFonts w:asciiTheme="majorHAnsi" w:eastAsiaTheme="majorHAnsi" w:hAnsiTheme="majorHAnsi"/>
          <w:sz w:val="20"/>
          <w:szCs w:val="20"/>
          <w:lang w:val="ru-RU"/>
        </w:rPr>
      </w:pPr>
    </w:p>
    <w:p w:rsidR="000A0802" w:rsidRPr="003345D0" w:rsidRDefault="000A0802" w:rsidP="000A0802">
      <w:pPr>
        <w:pStyle w:val="s0"/>
        <w:ind w:left="800"/>
        <w:jc w:val="both"/>
        <w:rPr>
          <w:rFonts w:asciiTheme="majorHAnsi" w:eastAsiaTheme="majorHAnsi" w:hAnsiTheme="majorHAnsi"/>
          <w:sz w:val="20"/>
          <w:szCs w:val="20"/>
          <w:lang w:val="ru-RU"/>
        </w:rPr>
      </w:pPr>
    </w:p>
    <w:p w:rsidR="00D00F8C" w:rsidRPr="003345D0" w:rsidRDefault="00D00F8C" w:rsidP="00717176">
      <w:pPr>
        <w:pStyle w:val="s0"/>
        <w:tabs>
          <w:tab w:val="left" w:pos="9060"/>
        </w:tabs>
        <w:jc w:val="both"/>
        <w:rPr>
          <w:rFonts w:asciiTheme="majorHAnsi" w:eastAsiaTheme="majorHAnsi" w:hAnsiTheme="majorHAnsi" w:cs="Malgun Gothic"/>
          <w:b/>
          <w:bCs/>
          <w:szCs w:val="20"/>
        </w:rPr>
      </w:pPr>
      <w:r w:rsidRPr="003345D0">
        <w:rPr>
          <w:rFonts w:asciiTheme="majorHAnsi" w:eastAsiaTheme="majorHAnsi" w:hAnsiTheme="majorHAnsi" w:cs="Malgun Gothic"/>
          <w:b/>
          <w:bCs/>
          <w:szCs w:val="20"/>
        </w:rPr>
        <w:t xml:space="preserve">8. </w:t>
      </w:r>
      <w:r w:rsidR="00CF5448" w:rsidRPr="003345D0">
        <w:rPr>
          <w:rFonts w:asciiTheme="majorHAnsi" w:eastAsiaTheme="majorHAnsi" w:hAnsiTheme="majorHAnsi" w:cs="Malgun Gothic"/>
          <w:b/>
          <w:bCs/>
          <w:szCs w:val="20"/>
          <w:lang w:val="ru-RU"/>
        </w:rPr>
        <w:t>Мульёт</w:t>
      </w:r>
      <w:r w:rsidR="00717176" w:rsidRPr="003345D0">
        <w:rPr>
          <w:rFonts w:asciiTheme="majorHAnsi" w:eastAsiaTheme="majorHAnsi" w:hAnsiTheme="majorHAnsi" w:cs="Malgun Gothic"/>
          <w:b/>
          <w:bCs/>
          <w:szCs w:val="20"/>
        </w:rPr>
        <w:tab/>
      </w:r>
    </w:p>
    <w:p w:rsidR="00D00F8C" w:rsidRPr="003345D0" w:rsidRDefault="000A0802" w:rsidP="00D00F8C">
      <w:pPr>
        <w:pStyle w:val="s0"/>
        <w:numPr>
          <w:ilvl w:val="0"/>
          <w:numId w:val="9"/>
        </w:numPr>
        <w:jc w:val="both"/>
        <w:rPr>
          <w:rFonts w:asciiTheme="majorHAnsi" w:eastAsiaTheme="majorHAnsi" w:hAnsiTheme="majorHAnsi"/>
          <w:sz w:val="20"/>
          <w:szCs w:val="20"/>
          <w:lang w:val="ru-RU"/>
        </w:rPr>
      </w:pPr>
      <w:r w:rsidRPr="003345D0">
        <w:rPr>
          <w:rFonts w:asciiTheme="majorHAnsi" w:eastAsiaTheme="majorHAnsi" w:hAnsiTheme="majorHAnsi" w:cs="Malgun Gothic" w:hint="eastAsia"/>
          <w:bCs/>
          <w:noProof/>
          <w:sz w:val="20"/>
          <w:szCs w:val="2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5450205</wp:posOffset>
            </wp:positionH>
            <wp:positionV relativeFrom="paragraph">
              <wp:posOffset>102235</wp:posOffset>
            </wp:positionV>
            <wp:extent cx="447675" cy="1266825"/>
            <wp:effectExtent l="19050" t="0" r="9525" b="0"/>
            <wp:wrapThrough wrapText="bothSides">
              <wp:wrapPolygon edited="0">
                <wp:start x="-919" y="0"/>
                <wp:lineTo x="-919" y="21438"/>
                <wp:lineTo x="22060" y="21438"/>
                <wp:lineTo x="22060" y="0"/>
                <wp:lineTo x="-919" y="0"/>
              </wp:wrapPolygon>
            </wp:wrapThrough>
            <wp:docPr id="20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F5448" w:rsidRPr="003345D0">
        <w:rPr>
          <w:rFonts w:asciiTheme="majorHAnsi" w:eastAsiaTheme="majorHAnsi" w:hAnsiTheme="majorHAnsi" w:cs="Malgun Gothic"/>
          <w:bCs/>
          <w:sz w:val="20"/>
          <w:szCs w:val="20"/>
          <w:lang w:val="ru-RU"/>
        </w:rPr>
        <w:t>Приправа, придающая блюдам сладковатый вкус.</w:t>
      </w:r>
    </w:p>
    <w:p w:rsidR="00D00F8C" w:rsidRPr="003345D0" w:rsidRDefault="00CF5448" w:rsidP="00FA4024">
      <w:pPr>
        <w:pStyle w:val="s0"/>
        <w:numPr>
          <w:ilvl w:val="0"/>
          <w:numId w:val="9"/>
        </w:numPr>
        <w:jc w:val="both"/>
        <w:rPr>
          <w:rFonts w:asciiTheme="majorHAnsi" w:eastAsiaTheme="majorHAnsi" w:hAnsiTheme="majorHAnsi"/>
          <w:sz w:val="20"/>
          <w:szCs w:val="20"/>
          <w:lang w:val="ru-RU"/>
        </w:rPr>
      </w:pPr>
      <w:r w:rsidRPr="003345D0">
        <w:rPr>
          <w:rFonts w:asciiTheme="majorHAnsi" w:eastAsiaTheme="majorHAnsi" w:hAnsiTheme="majorHAnsi" w:cs="Malgun Gothic"/>
          <w:bCs/>
          <w:sz w:val="20"/>
          <w:szCs w:val="20"/>
          <w:lang w:val="ru-RU"/>
        </w:rPr>
        <w:t>Существует прозрачный мульёт и коричневый мульёт, сделанный из риса.</w:t>
      </w:r>
    </w:p>
    <w:p w:rsidR="00CF5448" w:rsidRPr="003345D0" w:rsidRDefault="00CF5448" w:rsidP="00CF5448">
      <w:pPr>
        <w:pStyle w:val="s0"/>
        <w:ind w:left="800"/>
        <w:jc w:val="both"/>
        <w:rPr>
          <w:rFonts w:asciiTheme="majorHAnsi" w:eastAsiaTheme="majorHAnsi" w:hAnsiTheme="majorHAnsi"/>
          <w:sz w:val="20"/>
          <w:szCs w:val="20"/>
          <w:lang w:val="ru-RU"/>
        </w:rPr>
      </w:pPr>
    </w:p>
    <w:p w:rsidR="00130ECE" w:rsidRPr="003345D0" w:rsidRDefault="00274B19">
      <w:pPr>
        <w:pStyle w:val="s0"/>
        <w:jc w:val="both"/>
        <w:rPr>
          <w:rFonts w:asciiTheme="majorHAnsi" w:eastAsiaTheme="majorHAnsi" w:hAnsiTheme="majorHAnsi"/>
          <w:b/>
          <w:szCs w:val="20"/>
          <w:lang w:val="ru-RU"/>
        </w:rPr>
      </w:pPr>
      <w:r w:rsidRPr="003345D0">
        <w:rPr>
          <w:rFonts w:asciiTheme="majorHAnsi" w:eastAsiaTheme="majorHAnsi" w:hAnsiTheme="majorHAnsi"/>
          <w:b/>
          <w:szCs w:val="20"/>
        </w:rPr>
        <w:t>9</w:t>
      </w:r>
      <w:r w:rsidR="00CB14C1" w:rsidRPr="003345D0">
        <w:rPr>
          <w:rFonts w:asciiTheme="majorHAnsi" w:eastAsiaTheme="majorHAnsi" w:hAnsiTheme="majorHAnsi" w:hint="eastAsia"/>
          <w:b/>
          <w:szCs w:val="20"/>
        </w:rPr>
        <w:t>.</w:t>
      </w:r>
      <w:r w:rsidRPr="003345D0">
        <w:rPr>
          <w:rFonts w:asciiTheme="majorHAnsi" w:eastAsiaTheme="majorHAnsi" w:hAnsiTheme="majorHAnsi"/>
          <w:b/>
          <w:szCs w:val="20"/>
        </w:rPr>
        <w:t xml:space="preserve"> </w:t>
      </w:r>
      <w:r w:rsidR="00CF5448" w:rsidRPr="003345D0">
        <w:rPr>
          <w:rFonts w:asciiTheme="majorHAnsi" w:eastAsiaTheme="majorHAnsi" w:hAnsiTheme="majorHAnsi"/>
          <w:b/>
          <w:szCs w:val="20"/>
          <w:lang w:val="ru-RU"/>
        </w:rPr>
        <w:t>Другое</w:t>
      </w:r>
    </w:p>
    <w:p w:rsidR="00274B19" w:rsidRPr="003345D0" w:rsidRDefault="00CF5448" w:rsidP="00D00F8C">
      <w:pPr>
        <w:pStyle w:val="s0"/>
        <w:numPr>
          <w:ilvl w:val="0"/>
          <w:numId w:val="9"/>
        </w:numPr>
        <w:jc w:val="both"/>
        <w:rPr>
          <w:rFonts w:asciiTheme="majorHAnsi" w:eastAsiaTheme="majorHAnsi" w:hAnsiTheme="majorHAnsi"/>
          <w:sz w:val="20"/>
          <w:szCs w:val="20"/>
          <w:lang w:val="ru-RU"/>
        </w:rPr>
      </w:pPr>
      <w:r w:rsidRPr="003345D0">
        <w:rPr>
          <w:rFonts w:asciiTheme="majorHAnsi" w:eastAsiaTheme="majorHAnsi" w:hAnsiTheme="majorHAnsi"/>
          <w:sz w:val="20"/>
          <w:szCs w:val="20"/>
          <w:lang w:val="ru-RU"/>
        </w:rPr>
        <w:t xml:space="preserve">Чеснок и соус </w:t>
      </w:r>
      <w:r w:rsidR="00B364EA" w:rsidRPr="003345D0">
        <w:rPr>
          <w:rFonts w:asciiTheme="majorHAnsi" w:eastAsiaTheme="majorHAnsi" w:hAnsiTheme="majorHAnsi"/>
          <w:sz w:val="20"/>
          <w:szCs w:val="20"/>
          <w:lang w:val="ru-RU"/>
        </w:rPr>
        <w:t>«</w:t>
      </w:r>
      <w:r w:rsidRPr="003345D0">
        <w:rPr>
          <w:rFonts w:asciiTheme="majorHAnsi" w:eastAsiaTheme="majorHAnsi" w:hAnsiTheme="majorHAnsi"/>
          <w:sz w:val="20"/>
          <w:szCs w:val="20"/>
          <w:lang w:val="ru-RU"/>
        </w:rPr>
        <w:t>экдёт</w:t>
      </w:r>
      <w:r w:rsidR="00B364EA" w:rsidRPr="003345D0">
        <w:rPr>
          <w:rFonts w:asciiTheme="majorHAnsi" w:eastAsiaTheme="majorHAnsi" w:hAnsiTheme="majorHAnsi"/>
          <w:sz w:val="20"/>
          <w:szCs w:val="20"/>
          <w:lang w:val="ru-RU"/>
        </w:rPr>
        <w:t>»</w:t>
      </w:r>
    </w:p>
    <w:p w:rsidR="00130ECE" w:rsidRPr="003345D0" w:rsidRDefault="001D7B0F" w:rsidP="00130ECE">
      <w:pPr>
        <w:pStyle w:val="s0"/>
        <w:ind w:left="400"/>
        <w:jc w:val="both"/>
        <w:rPr>
          <w:rFonts w:asciiTheme="majorHAnsi" w:eastAsiaTheme="majorHAnsi" w:hAnsiTheme="majorHAnsi"/>
          <w:sz w:val="20"/>
          <w:szCs w:val="20"/>
        </w:rPr>
      </w:pPr>
      <w:r w:rsidRPr="003345D0">
        <w:rPr>
          <w:rFonts w:asciiTheme="majorHAnsi" w:eastAsiaTheme="majorHAnsi" w:hAnsiTheme="majorHAnsi"/>
          <w:noProof/>
          <w:sz w:val="20"/>
          <w:szCs w:val="20"/>
        </w:rPr>
        <w:drawing>
          <wp:inline distT="0" distB="0" distL="0" distR="0">
            <wp:extent cx="638175" cy="1428750"/>
            <wp:effectExtent l="19050" t="0" r="9525" b="0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345D0">
        <w:rPr>
          <w:rFonts w:asciiTheme="majorHAnsi" w:eastAsiaTheme="majorHAnsi" w:hAnsiTheme="majorHAnsi"/>
          <w:noProof/>
          <w:sz w:val="20"/>
          <w:szCs w:val="20"/>
        </w:rPr>
        <w:drawing>
          <wp:inline distT="0" distB="0" distL="0" distR="0">
            <wp:extent cx="590550" cy="1514475"/>
            <wp:effectExtent l="19050" t="0" r="0" b="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6F69" w:rsidRPr="003345D0">
        <w:rPr>
          <w:rFonts w:asciiTheme="majorHAnsi" w:eastAsiaTheme="majorHAnsi" w:hAnsiTheme="majorHAnsi" w:hint="eastAsia"/>
          <w:sz w:val="20"/>
          <w:szCs w:val="20"/>
        </w:rPr>
        <w:t>(</w:t>
      </w:r>
      <w:r w:rsidR="00B364EA" w:rsidRPr="003345D0">
        <w:rPr>
          <w:rFonts w:asciiTheme="majorHAnsi" w:eastAsiaTheme="majorHAnsi" w:hAnsiTheme="majorHAnsi"/>
          <w:sz w:val="20"/>
          <w:szCs w:val="20"/>
          <w:lang w:val="ru-RU"/>
        </w:rPr>
        <w:t>Э</w:t>
      </w:r>
      <w:r w:rsidR="00CF5448" w:rsidRPr="003345D0">
        <w:rPr>
          <w:rFonts w:asciiTheme="majorHAnsi" w:eastAsiaTheme="majorHAnsi" w:hAnsiTheme="majorHAnsi"/>
          <w:sz w:val="20"/>
          <w:szCs w:val="20"/>
          <w:lang w:val="ru-RU"/>
        </w:rPr>
        <w:t>кдёт</w:t>
      </w:r>
      <w:r w:rsidR="007D6F69" w:rsidRPr="003345D0">
        <w:rPr>
          <w:rFonts w:asciiTheme="majorHAnsi" w:eastAsiaTheme="majorHAnsi" w:hAnsiTheme="majorHAnsi" w:hint="eastAsia"/>
          <w:sz w:val="20"/>
          <w:szCs w:val="20"/>
        </w:rPr>
        <w:t>)</w:t>
      </w:r>
    </w:p>
    <w:p w:rsidR="00274B19" w:rsidRPr="003345D0" w:rsidRDefault="00CF5448" w:rsidP="00D00F8C">
      <w:pPr>
        <w:pStyle w:val="s0"/>
        <w:numPr>
          <w:ilvl w:val="0"/>
          <w:numId w:val="9"/>
        </w:numPr>
        <w:jc w:val="both"/>
        <w:rPr>
          <w:rFonts w:asciiTheme="majorHAnsi" w:eastAsiaTheme="majorHAnsi" w:hAnsiTheme="majorHAnsi"/>
          <w:sz w:val="20"/>
          <w:szCs w:val="20"/>
          <w:lang w:val="ru-RU"/>
        </w:rPr>
      </w:pPr>
      <w:r w:rsidRPr="003345D0">
        <w:rPr>
          <w:rFonts w:asciiTheme="majorHAnsi" w:eastAsiaTheme="majorHAnsi" w:hAnsiTheme="majorHAnsi"/>
          <w:sz w:val="20"/>
          <w:szCs w:val="20"/>
          <w:lang w:val="ru-RU"/>
        </w:rPr>
        <w:t>Имбирь,</w:t>
      </w:r>
      <w:r w:rsidR="00B364EA" w:rsidRPr="003345D0">
        <w:rPr>
          <w:rFonts w:asciiTheme="majorHAnsi" w:eastAsiaTheme="majorHAnsi" w:hAnsiTheme="majorHAnsi"/>
          <w:sz w:val="20"/>
          <w:szCs w:val="20"/>
          <w:lang w:val="ru-RU"/>
        </w:rPr>
        <w:t xml:space="preserve"> впитывающий в себя неприятный запах рыбы, мяса</w:t>
      </w:r>
      <w:r w:rsidR="003345D0">
        <w:rPr>
          <w:rFonts w:ascii="Times New Roman" w:eastAsiaTheme="majorHAnsi" w:hAnsi="Times New Roman"/>
          <w:sz w:val="20"/>
          <w:szCs w:val="20"/>
          <w:lang w:val="ru-RU"/>
        </w:rPr>
        <w:t>;</w:t>
      </w:r>
      <w:r w:rsidRPr="003345D0">
        <w:rPr>
          <w:rFonts w:asciiTheme="majorHAnsi" w:eastAsiaTheme="majorHAnsi" w:hAnsiTheme="majorHAnsi"/>
          <w:sz w:val="20"/>
          <w:szCs w:val="20"/>
          <w:lang w:val="ru-RU"/>
        </w:rPr>
        <w:t xml:space="preserve"> корейский алкогольний напиток </w:t>
      </w:r>
      <w:r w:rsidR="00B364EA" w:rsidRPr="003345D0">
        <w:rPr>
          <w:rFonts w:asciiTheme="majorHAnsi" w:eastAsiaTheme="majorHAnsi" w:hAnsiTheme="majorHAnsi"/>
          <w:sz w:val="20"/>
          <w:szCs w:val="20"/>
          <w:lang w:val="ru-RU"/>
        </w:rPr>
        <w:t>«</w:t>
      </w:r>
      <w:r w:rsidRPr="003345D0">
        <w:rPr>
          <w:rFonts w:asciiTheme="majorHAnsi" w:eastAsiaTheme="majorHAnsi" w:hAnsiTheme="majorHAnsi"/>
          <w:sz w:val="20"/>
          <w:szCs w:val="20"/>
          <w:lang w:val="ru-RU"/>
        </w:rPr>
        <w:t>чхончжу</w:t>
      </w:r>
      <w:r w:rsidR="00B364EA" w:rsidRPr="003345D0">
        <w:rPr>
          <w:rFonts w:asciiTheme="majorHAnsi" w:eastAsiaTheme="majorHAnsi" w:hAnsiTheme="majorHAnsi"/>
          <w:sz w:val="20"/>
          <w:szCs w:val="20"/>
          <w:lang w:val="ru-RU"/>
        </w:rPr>
        <w:t>» (подается во время поминок)</w:t>
      </w:r>
      <w:r w:rsidR="003345D0">
        <w:rPr>
          <w:rFonts w:ascii="Times New Roman" w:eastAsiaTheme="majorHAnsi" w:hAnsi="Times New Roman"/>
          <w:sz w:val="20"/>
          <w:szCs w:val="20"/>
          <w:lang w:val="ru-RU"/>
        </w:rPr>
        <w:t>;</w:t>
      </w:r>
      <w:r w:rsidRPr="003345D0">
        <w:rPr>
          <w:rFonts w:asciiTheme="majorHAnsi" w:eastAsiaTheme="majorHAnsi" w:hAnsiTheme="majorHAnsi"/>
          <w:sz w:val="20"/>
          <w:szCs w:val="20"/>
          <w:lang w:val="ru-RU"/>
        </w:rPr>
        <w:t xml:space="preserve"> </w:t>
      </w:r>
      <w:r w:rsidR="00B364EA" w:rsidRPr="003345D0">
        <w:rPr>
          <w:rFonts w:asciiTheme="majorHAnsi" w:eastAsiaTheme="majorHAnsi" w:hAnsiTheme="majorHAnsi"/>
          <w:sz w:val="20"/>
          <w:szCs w:val="20"/>
          <w:lang w:val="ru-RU"/>
        </w:rPr>
        <w:t>«</w:t>
      </w:r>
      <w:r w:rsidRPr="003345D0">
        <w:rPr>
          <w:rFonts w:asciiTheme="majorHAnsi" w:eastAsiaTheme="majorHAnsi" w:hAnsiTheme="majorHAnsi"/>
          <w:sz w:val="20"/>
          <w:szCs w:val="20"/>
          <w:lang w:val="ru-RU"/>
        </w:rPr>
        <w:t>матсуль</w:t>
      </w:r>
      <w:r w:rsidR="00B364EA" w:rsidRPr="003345D0">
        <w:rPr>
          <w:rFonts w:asciiTheme="majorHAnsi" w:eastAsiaTheme="majorHAnsi" w:hAnsiTheme="majorHAnsi"/>
          <w:sz w:val="20"/>
          <w:szCs w:val="20"/>
          <w:lang w:val="ru-RU"/>
        </w:rPr>
        <w:t>»</w:t>
      </w:r>
      <w:r w:rsidRPr="003345D0">
        <w:rPr>
          <w:rFonts w:asciiTheme="majorHAnsi" w:eastAsiaTheme="majorHAnsi" w:hAnsiTheme="majorHAnsi"/>
          <w:sz w:val="20"/>
          <w:szCs w:val="20"/>
          <w:lang w:val="ru-RU"/>
        </w:rPr>
        <w:t xml:space="preserve"> (из нескольких видов на Сахалине продается только «мичжон»)</w:t>
      </w:r>
      <w:r w:rsidR="00B364EA" w:rsidRPr="003345D0">
        <w:rPr>
          <w:rFonts w:asciiTheme="majorHAnsi" w:eastAsiaTheme="majorHAnsi" w:hAnsiTheme="majorHAnsi"/>
          <w:sz w:val="20"/>
          <w:szCs w:val="20"/>
          <w:lang w:val="ru-RU"/>
        </w:rPr>
        <w:t>.</w:t>
      </w:r>
    </w:p>
    <w:p w:rsidR="00CB14C1" w:rsidRPr="003345D0" w:rsidRDefault="007D6F69" w:rsidP="00CB14C1">
      <w:pPr>
        <w:pStyle w:val="s0"/>
        <w:ind w:left="800"/>
        <w:jc w:val="both"/>
        <w:rPr>
          <w:rFonts w:asciiTheme="majorHAnsi" w:eastAsiaTheme="majorHAnsi" w:hAnsiTheme="majorHAnsi"/>
          <w:sz w:val="20"/>
          <w:szCs w:val="20"/>
        </w:rPr>
      </w:pPr>
      <w:r w:rsidRPr="003345D0">
        <w:rPr>
          <w:rFonts w:asciiTheme="majorHAnsi" w:eastAsiaTheme="majorHAnsi" w:hAnsiTheme="majorHAnsi"/>
          <w:noProof/>
          <w:sz w:val="20"/>
          <w:szCs w:val="20"/>
        </w:rPr>
        <w:drawing>
          <wp:inline distT="0" distB="0" distL="0" distR="0">
            <wp:extent cx="495300" cy="1337590"/>
            <wp:effectExtent l="19050" t="0" r="0" b="0"/>
            <wp:docPr id="12" name="그림 11" descr="청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청주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6060" cy="1339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345D0">
        <w:rPr>
          <w:rFonts w:asciiTheme="majorHAnsi" w:eastAsiaTheme="majorHAnsi" w:hAnsiTheme="majorHAnsi" w:hint="eastAsia"/>
          <w:sz w:val="20"/>
          <w:szCs w:val="20"/>
        </w:rPr>
        <w:t>(</w:t>
      </w:r>
      <w:r w:rsidR="00B364EA" w:rsidRPr="003345D0">
        <w:rPr>
          <w:rFonts w:asciiTheme="majorHAnsi" w:eastAsiaTheme="majorHAnsi" w:hAnsiTheme="majorHAnsi"/>
          <w:sz w:val="20"/>
          <w:szCs w:val="20"/>
          <w:lang w:val="ru-RU"/>
        </w:rPr>
        <w:t>Чхончжу</w:t>
      </w:r>
      <w:r w:rsidRPr="003345D0">
        <w:rPr>
          <w:rFonts w:asciiTheme="majorHAnsi" w:eastAsiaTheme="majorHAnsi" w:hAnsiTheme="majorHAnsi" w:hint="eastAsia"/>
          <w:sz w:val="20"/>
          <w:szCs w:val="20"/>
        </w:rPr>
        <w:t>)</w:t>
      </w:r>
      <w:r w:rsidRPr="003345D0">
        <w:rPr>
          <w:rFonts w:asciiTheme="majorHAnsi" w:eastAsiaTheme="majorHAnsi" w:hAnsiTheme="majorHAnsi"/>
          <w:noProof/>
          <w:sz w:val="20"/>
          <w:szCs w:val="20"/>
        </w:rPr>
        <w:t xml:space="preserve"> </w:t>
      </w:r>
      <w:r w:rsidRPr="003345D0">
        <w:rPr>
          <w:rFonts w:asciiTheme="majorHAnsi" w:eastAsiaTheme="majorHAnsi" w:hAnsiTheme="majorHAnsi"/>
          <w:noProof/>
          <w:sz w:val="20"/>
          <w:szCs w:val="20"/>
        </w:rPr>
        <w:drawing>
          <wp:inline distT="0" distB="0" distL="0" distR="0">
            <wp:extent cx="537503" cy="1247775"/>
            <wp:effectExtent l="19050" t="0" r="0" b="0"/>
            <wp:docPr id="14" name="그림 10" descr="미정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미정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37503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345D0">
        <w:rPr>
          <w:rFonts w:asciiTheme="majorHAnsi" w:eastAsiaTheme="majorHAnsi" w:hAnsiTheme="majorHAnsi" w:hint="eastAsia"/>
          <w:noProof/>
          <w:sz w:val="20"/>
          <w:szCs w:val="20"/>
        </w:rPr>
        <w:t>(</w:t>
      </w:r>
      <w:r w:rsidR="00B364EA" w:rsidRPr="003345D0">
        <w:rPr>
          <w:rFonts w:asciiTheme="majorHAnsi" w:eastAsiaTheme="majorHAnsi" w:hAnsiTheme="majorHAnsi"/>
          <w:noProof/>
          <w:sz w:val="20"/>
          <w:szCs w:val="20"/>
          <w:lang w:val="ru-RU"/>
        </w:rPr>
        <w:t>Матсуль</w:t>
      </w:r>
      <w:r w:rsidRPr="003345D0">
        <w:rPr>
          <w:rFonts w:asciiTheme="majorHAnsi" w:eastAsiaTheme="majorHAnsi" w:hAnsiTheme="majorHAnsi" w:hint="eastAsia"/>
          <w:noProof/>
          <w:sz w:val="20"/>
          <w:szCs w:val="20"/>
        </w:rPr>
        <w:t>)</w:t>
      </w:r>
    </w:p>
    <w:p w:rsidR="00D00F8C" w:rsidRPr="003345D0" w:rsidRDefault="00B364EA" w:rsidP="00D00F8C">
      <w:pPr>
        <w:pStyle w:val="s0"/>
        <w:numPr>
          <w:ilvl w:val="0"/>
          <w:numId w:val="9"/>
        </w:numPr>
        <w:jc w:val="both"/>
        <w:rPr>
          <w:rFonts w:asciiTheme="majorHAnsi" w:eastAsiaTheme="majorHAnsi" w:hAnsiTheme="majorHAnsi"/>
          <w:sz w:val="20"/>
          <w:szCs w:val="20"/>
          <w:lang w:val="ru-RU"/>
        </w:rPr>
      </w:pPr>
      <w:r w:rsidRPr="003345D0">
        <w:rPr>
          <w:rFonts w:asciiTheme="majorHAnsi" w:eastAsiaTheme="majorHAnsi" w:hAnsiTheme="majorHAnsi"/>
          <w:sz w:val="20"/>
          <w:szCs w:val="20"/>
          <w:lang w:val="ru-RU"/>
        </w:rPr>
        <w:t>Черный перец, горчица, зеленый лук, уксус и т.</w:t>
      </w:r>
      <w:r w:rsidR="003345D0">
        <w:rPr>
          <w:rFonts w:ascii="Times New Roman" w:eastAsiaTheme="majorHAnsi" w:hAnsi="Times New Roman"/>
          <w:sz w:val="20"/>
          <w:szCs w:val="20"/>
          <w:lang w:val="ru-RU"/>
        </w:rPr>
        <w:t xml:space="preserve"> </w:t>
      </w:r>
      <w:r w:rsidRPr="003345D0">
        <w:rPr>
          <w:rFonts w:asciiTheme="majorHAnsi" w:eastAsiaTheme="majorHAnsi" w:hAnsiTheme="majorHAnsi"/>
          <w:sz w:val="20"/>
          <w:szCs w:val="20"/>
          <w:lang w:val="ru-RU"/>
        </w:rPr>
        <w:t>д.</w:t>
      </w:r>
    </w:p>
    <w:p w:rsidR="00274B19" w:rsidRPr="003345D0" w:rsidRDefault="00274B19">
      <w:pPr>
        <w:pStyle w:val="s0"/>
        <w:jc w:val="both"/>
        <w:rPr>
          <w:rFonts w:asciiTheme="majorHAnsi" w:eastAsiaTheme="majorHAnsi" w:hAnsiTheme="majorHAnsi"/>
          <w:sz w:val="20"/>
          <w:szCs w:val="20"/>
          <w:lang w:val="ru-RU"/>
        </w:rPr>
      </w:pPr>
    </w:p>
    <w:p w:rsidR="00130ECE" w:rsidRPr="003345D0" w:rsidRDefault="00130ECE">
      <w:pPr>
        <w:pStyle w:val="s0"/>
        <w:jc w:val="both"/>
        <w:rPr>
          <w:rFonts w:asciiTheme="majorHAnsi" w:eastAsiaTheme="majorHAnsi" w:hAnsiTheme="majorHAnsi"/>
          <w:sz w:val="20"/>
          <w:szCs w:val="20"/>
          <w:lang w:val="ru-RU"/>
        </w:rPr>
      </w:pPr>
      <w:r w:rsidRPr="003345D0">
        <w:rPr>
          <w:rFonts w:asciiTheme="majorHAnsi" w:eastAsiaTheme="majorHAnsi" w:hAnsiTheme="majorHAnsi" w:cs="Batang"/>
          <w:sz w:val="20"/>
          <w:szCs w:val="20"/>
          <w:lang w:val="ru-RU"/>
        </w:rPr>
        <w:t xml:space="preserve"> </w:t>
      </w:r>
    </w:p>
    <w:sectPr w:rsidR="00130ECE" w:rsidRPr="003345D0" w:rsidSect="002F633F">
      <w:pgSz w:w="11906" w:h="16838"/>
      <w:pgMar w:top="567" w:right="567" w:bottom="567" w:left="567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2381" w:rsidRDefault="00392381" w:rsidP="00F92878">
      <w:r>
        <w:separator/>
      </w:r>
    </w:p>
  </w:endnote>
  <w:endnote w:type="continuationSeparator" w:id="0">
    <w:p w:rsidR="00392381" w:rsidRDefault="00392381" w:rsidP="00F928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Malgun Goth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ot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atang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ulim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2381" w:rsidRDefault="00392381" w:rsidP="00F92878">
      <w:r>
        <w:separator/>
      </w:r>
    </w:p>
  </w:footnote>
  <w:footnote w:type="continuationSeparator" w:id="0">
    <w:p w:rsidR="00392381" w:rsidRDefault="00392381" w:rsidP="00F928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F7EC8"/>
    <w:multiLevelType w:val="hybridMultilevel"/>
    <w:tmpl w:val="652012B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8314D33"/>
    <w:multiLevelType w:val="hybridMultilevel"/>
    <w:tmpl w:val="310E2F2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273027E3"/>
    <w:multiLevelType w:val="hybridMultilevel"/>
    <w:tmpl w:val="5BBA814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7501E21"/>
    <w:multiLevelType w:val="hybridMultilevel"/>
    <w:tmpl w:val="15CA2C02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4">
    <w:nsid w:val="501E48A2"/>
    <w:multiLevelType w:val="hybridMultilevel"/>
    <w:tmpl w:val="2BFA5F1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50800011"/>
    <w:multiLevelType w:val="hybridMultilevel"/>
    <w:tmpl w:val="8F6C856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5192079A"/>
    <w:multiLevelType w:val="hybridMultilevel"/>
    <w:tmpl w:val="0AA4A50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51C54095"/>
    <w:multiLevelType w:val="hybridMultilevel"/>
    <w:tmpl w:val="9E7C996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60607B4F"/>
    <w:multiLevelType w:val="hybridMultilevel"/>
    <w:tmpl w:val="1ECCE66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736D7A04"/>
    <w:multiLevelType w:val="hybridMultilevel"/>
    <w:tmpl w:val="A6E8905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76A6016E"/>
    <w:multiLevelType w:val="hybridMultilevel"/>
    <w:tmpl w:val="EC007B3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7AAD0F0E"/>
    <w:multiLevelType w:val="hybridMultilevel"/>
    <w:tmpl w:val="5F8AAAC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2"/>
  </w:num>
  <w:num w:numId="5">
    <w:abstractNumId w:val="6"/>
  </w:num>
  <w:num w:numId="6">
    <w:abstractNumId w:val="8"/>
  </w:num>
  <w:num w:numId="7">
    <w:abstractNumId w:val="0"/>
  </w:num>
  <w:num w:numId="8">
    <w:abstractNumId w:val="4"/>
  </w:num>
  <w:num w:numId="9">
    <w:abstractNumId w:val="9"/>
  </w:num>
  <w:num w:numId="10">
    <w:abstractNumId w:val="3"/>
  </w:num>
  <w:num w:numId="11">
    <w:abstractNumId w:val="1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92878"/>
    <w:rsid w:val="00025198"/>
    <w:rsid w:val="0003560D"/>
    <w:rsid w:val="00053B2E"/>
    <w:rsid w:val="000A0802"/>
    <w:rsid w:val="000B78FF"/>
    <w:rsid w:val="00130ECE"/>
    <w:rsid w:val="001D7B0F"/>
    <w:rsid w:val="00257691"/>
    <w:rsid w:val="00274B19"/>
    <w:rsid w:val="002A5A44"/>
    <w:rsid w:val="002F2A63"/>
    <w:rsid w:val="002F633F"/>
    <w:rsid w:val="003345D0"/>
    <w:rsid w:val="00373F18"/>
    <w:rsid w:val="00384291"/>
    <w:rsid w:val="00392381"/>
    <w:rsid w:val="003E22F1"/>
    <w:rsid w:val="00401116"/>
    <w:rsid w:val="00496915"/>
    <w:rsid w:val="004E3EBB"/>
    <w:rsid w:val="004F7A9C"/>
    <w:rsid w:val="005207F8"/>
    <w:rsid w:val="00564E4F"/>
    <w:rsid w:val="005F7C18"/>
    <w:rsid w:val="00603929"/>
    <w:rsid w:val="00717176"/>
    <w:rsid w:val="007D6F69"/>
    <w:rsid w:val="008F5DE3"/>
    <w:rsid w:val="00921798"/>
    <w:rsid w:val="0094414D"/>
    <w:rsid w:val="00A46E83"/>
    <w:rsid w:val="00AD7337"/>
    <w:rsid w:val="00AE5A56"/>
    <w:rsid w:val="00B364EA"/>
    <w:rsid w:val="00C82416"/>
    <w:rsid w:val="00C8525A"/>
    <w:rsid w:val="00CB14C1"/>
    <w:rsid w:val="00CF4B7E"/>
    <w:rsid w:val="00CF5448"/>
    <w:rsid w:val="00D00F8C"/>
    <w:rsid w:val="00D358A6"/>
    <w:rsid w:val="00D53C75"/>
    <w:rsid w:val="00D57C0D"/>
    <w:rsid w:val="00DB7048"/>
    <w:rsid w:val="00E1123D"/>
    <w:rsid w:val="00E25DE4"/>
    <w:rsid w:val="00E801C0"/>
    <w:rsid w:val="00F92878"/>
    <w:rsid w:val="00FA4024"/>
    <w:rsid w:val="00FF2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33F"/>
    <w:pPr>
      <w:widowControl w:val="0"/>
      <w:wordWrap w:val="0"/>
      <w:autoSpaceDE w:val="0"/>
      <w:autoSpaceDN w:val="0"/>
      <w:jc w:val="both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2F633F"/>
    <w:pPr>
      <w:widowControl w:val="0"/>
      <w:autoSpaceDE w:val="0"/>
      <w:autoSpaceDN w:val="0"/>
      <w:adjustRightInd w:val="0"/>
    </w:pPr>
    <w:rPr>
      <w:rFonts w:ascii="Malgun Gothic" w:eastAsia="Malgun Gothic" w:cstheme="minorBidi"/>
      <w:kern w:val="0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F9287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locked/>
    <w:rsid w:val="00F92878"/>
    <w:rPr>
      <w:rFonts w:cs="Times New Roman"/>
    </w:rPr>
  </w:style>
  <w:style w:type="paragraph" w:styleId="a4">
    <w:name w:val="footer"/>
    <w:basedOn w:val="a"/>
    <w:link w:val="Char0"/>
    <w:uiPriority w:val="99"/>
    <w:semiHidden/>
    <w:unhideWhenUsed/>
    <w:rsid w:val="00F9287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locked/>
    <w:rsid w:val="00F92878"/>
    <w:rPr>
      <w:rFonts w:cs="Times New Roman"/>
    </w:rPr>
  </w:style>
  <w:style w:type="paragraph" w:styleId="a5">
    <w:name w:val="Title"/>
    <w:basedOn w:val="a"/>
    <w:next w:val="a"/>
    <w:link w:val="Char1"/>
    <w:uiPriority w:val="10"/>
    <w:qFormat/>
    <w:rsid w:val="00F92878"/>
    <w:pPr>
      <w:spacing w:before="240" w:after="120"/>
      <w:jc w:val="center"/>
      <w:outlineLvl w:val="0"/>
    </w:pPr>
    <w:rPr>
      <w:rFonts w:asciiTheme="majorHAnsi" w:eastAsia="Dotum" w:hAnsiTheme="majorHAnsi" w:cstheme="majorBidi"/>
      <w:b/>
      <w:bCs/>
      <w:sz w:val="32"/>
      <w:szCs w:val="32"/>
    </w:rPr>
  </w:style>
  <w:style w:type="character" w:customStyle="1" w:styleId="Char1">
    <w:name w:val="제목 Char"/>
    <w:basedOn w:val="a0"/>
    <w:link w:val="a5"/>
    <w:uiPriority w:val="10"/>
    <w:locked/>
    <w:rsid w:val="00F92878"/>
    <w:rPr>
      <w:rFonts w:asciiTheme="majorHAnsi" w:eastAsia="Dotum" w:hAnsiTheme="majorHAnsi" w:cstheme="majorBidi"/>
      <w:b/>
      <w:bCs/>
      <w:sz w:val="32"/>
      <w:szCs w:val="32"/>
    </w:rPr>
  </w:style>
  <w:style w:type="character" w:styleId="a6">
    <w:name w:val="Strong"/>
    <w:basedOn w:val="a0"/>
    <w:uiPriority w:val="22"/>
    <w:qFormat/>
    <w:rsid w:val="00F92878"/>
    <w:rPr>
      <w:rFonts w:cs="Times New Roman"/>
      <w:b/>
      <w:bCs/>
    </w:rPr>
  </w:style>
  <w:style w:type="paragraph" w:customStyle="1" w:styleId="a7">
    <w:name w:val="바탕글"/>
    <w:basedOn w:val="a"/>
    <w:rsid w:val="0003560D"/>
    <w:pPr>
      <w:widowControl/>
      <w:wordWrap/>
      <w:autoSpaceDE/>
      <w:autoSpaceDN/>
      <w:snapToGrid w:val="0"/>
      <w:spacing w:line="384" w:lineRule="auto"/>
    </w:pPr>
    <w:rPr>
      <w:rFonts w:ascii="Batang" w:eastAsia="Batang" w:hAnsi="Batang" w:cs="Gulim"/>
      <w:color w:val="000000"/>
      <w:kern w:val="0"/>
      <w:szCs w:val="20"/>
    </w:rPr>
  </w:style>
  <w:style w:type="paragraph" w:styleId="a8">
    <w:name w:val="Balloon Text"/>
    <w:basedOn w:val="a"/>
    <w:link w:val="Char2"/>
    <w:uiPriority w:val="99"/>
    <w:semiHidden/>
    <w:unhideWhenUsed/>
    <w:rsid w:val="00CB14C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CB14C1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053B2E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125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간장</vt:lpstr>
    </vt:vector>
  </TitlesOfParts>
  <Company/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간장</dc:title>
  <dc:creator>hohoho</dc:creator>
  <cp:lastModifiedBy>hohoho</cp:lastModifiedBy>
  <cp:revision>2</cp:revision>
  <cp:lastPrinted>2012-05-30T22:37:00Z</cp:lastPrinted>
  <dcterms:created xsi:type="dcterms:W3CDTF">2012-06-06T00:38:00Z</dcterms:created>
  <dcterms:modified xsi:type="dcterms:W3CDTF">2012-06-06T00:38:00Z</dcterms:modified>
</cp:coreProperties>
</file>