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785" w:type="dxa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10785"/>
      </w:tblGrid>
      <w:tr w:rsidR="003A79DB" w:rsidRPr="003A79DB" w:rsidTr="003A79DB">
        <w:trPr>
          <w:trHeight w:val="450"/>
          <w:tblCellSpacing w:w="0" w:type="dxa"/>
          <w:jc w:val="center"/>
          <w:hidden/>
        </w:trPr>
        <w:tc>
          <w:tcPr>
            <w:tcW w:w="0" w:type="auto"/>
            <w:shd w:val="clear" w:color="auto" w:fill="E6E6E7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  <w:hideMark/>
          </w:tcPr>
          <w:p w:rsidR="003A79DB" w:rsidRPr="003A79DB" w:rsidRDefault="003A79DB" w:rsidP="003A79DB">
            <w:pPr>
              <w:widowControl/>
              <w:pBdr>
                <w:bottom w:val="single" w:sz="6" w:space="1" w:color="auto"/>
              </w:pBdr>
              <w:wordWrap/>
              <w:autoSpaceDE/>
              <w:autoSpaceDN/>
              <w:jc w:val="center"/>
              <w:rPr>
                <w:rFonts w:ascii="Arial" w:eastAsia="Gulim" w:hAnsi="Arial" w:cs="Arial" w:hint="eastAsia"/>
                <w:vanish/>
                <w:kern w:val="0"/>
                <w:sz w:val="16"/>
                <w:szCs w:val="16"/>
              </w:rPr>
            </w:pPr>
            <w:r w:rsidRPr="003A79DB">
              <w:rPr>
                <w:rFonts w:ascii="Arial" w:eastAsia="Gulim" w:hAnsi="Arial" w:cs="Arial" w:hint="eastAsia"/>
                <w:vanish/>
                <w:kern w:val="0"/>
                <w:sz w:val="16"/>
                <w:szCs w:val="16"/>
              </w:rPr>
              <w:t>양식의</w:t>
            </w:r>
            <w:r w:rsidRPr="003A79DB">
              <w:rPr>
                <w:rFonts w:ascii="Arial" w:eastAsia="Gulim" w:hAnsi="Arial" w:cs="Arial" w:hint="eastAsia"/>
                <w:vanish/>
                <w:kern w:val="0"/>
                <w:sz w:val="16"/>
                <w:szCs w:val="16"/>
              </w:rPr>
              <w:t xml:space="preserve"> </w:t>
            </w:r>
            <w:r w:rsidRPr="003A79DB">
              <w:rPr>
                <w:rFonts w:ascii="Arial" w:eastAsia="Gulim" w:hAnsi="Arial" w:cs="Arial" w:hint="eastAsia"/>
                <w:vanish/>
                <w:kern w:val="0"/>
                <w:sz w:val="16"/>
                <w:szCs w:val="16"/>
              </w:rPr>
              <w:t>맨</w:t>
            </w:r>
            <w:r w:rsidRPr="003A79DB">
              <w:rPr>
                <w:rFonts w:ascii="Arial" w:eastAsia="Gulim" w:hAnsi="Arial" w:cs="Arial" w:hint="eastAsia"/>
                <w:vanish/>
                <w:kern w:val="0"/>
                <w:sz w:val="16"/>
                <w:szCs w:val="16"/>
              </w:rPr>
              <w:t xml:space="preserve"> </w:t>
            </w:r>
            <w:r w:rsidRPr="003A79DB">
              <w:rPr>
                <w:rFonts w:ascii="Arial" w:eastAsia="Gulim" w:hAnsi="Arial" w:cs="Arial" w:hint="eastAsia"/>
                <w:vanish/>
                <w:kern w:val="0"/>
                <w:sz w:val="16"/>
                <w:szCs w:val="16"/>
              </w:rPr>
              <w:t>위</w:t>
            </w:r>
          </w:p>
          <w:p w:rsidR="003A79DB" w:rsidRPr="003A79DB" w:rsidRDefault="003A79DB" w:rsidP="003A79DB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outlineLvl w:val="1"/>
              <w:rPr>
                <w:rFonts w:ascii="Arial" w:eastAsia="Gulim" w:hAnsi="Arial" w:cs="Arial"/>
                <w:b/>
                <w:bCs/>
                <w:color w:val="666666"/>
                <w:kern w:val="0"/>
                <w:sz w:val="36"/>
                <w:szCs w:val="36"/>
                <w:lang w:val="ru-RU"/>
              </w:rPr>
            </w:pPr>
            <w:r w:rsidRPr="003A79DB">
              <w:rPr>
                <w:rFonts w:ascii="Arial" w:eastAsia="Gulim" w:hAnsi="Arial" w:cs="Arial"/>
                <w:b/>
                <w:bCs/>
                <w:color w:val="666666"/>
                <w:kern w:val="0"/>
                <w:sz w:val="36"/>
                <w:szCs w:val="36"/>
                <w:lang w:val="ru-RU"/>
              </w:rPr>
              <w:t>Обильный и богатый урожаем Чусок</w:t>
            </w:r>
          </w:p>
        </w:tc>
      </w:tr>
      <w:tr w:rsidR="003A79DB" w:rsidRPr="003A79DB" w:rsidTr="003A79DB">
        <w:trPr>
          <w:tblCellSpacing w:w="0" w:type="dxa"/>
          <w:jc w:val="center"/>
        </w:trPr>
        <w:tc>
          <w:tcPr>
            <w:tcW w:w="0" w:type="auto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tbl>
            <w:tblPr>
              <w:tblW w:w="0" w:type="auto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360"/>
            </w:tblGrid>
            <w:tr w:rsidR="003A79DB" w:rsidRPr="003A79DB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tbl>
                  <w:tblPr>
                    <w:tblW w:w="9000" w:type="dxa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9330"/>
                  </w:tblGrid>
                  <w:tr w:rsidR="003A79DB" w:rsidRPr="003A79DB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tcMar>
                          <w:top w:w="150" w:type="dxa"/>
                          <w:left w:w="150" w:type="dxa"/>
                          <w:bottom w:w="150" w:type="dxa"/>
                          <w:right w:w="150" w:type="dxa"/>
                        </w:tcMar>
                        <w:vAlign w:val="center"/>
                        <w:hideMark/>
                      </w:tcPr>
                      <w:p w:rsidR="003A79DB" w:rsidRPr="003A79DB" w:rsidRDefault="003A79DB" w:rsidP="003A79DB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Arial" w:eastAsia="Gulim" w:hAnsi="Arial" w:cs="Arial"/>
                            <w:color w:val="666666"/>
                            <w:kern w:val="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eastAsia="Gulim" w:hAnsi="Arial" w:cs="Arial"/>
                            <w:noProof/>
                            <w:color w:val="666666"/>
                            <w:kern w:val="0"/>
                            <w:sz w:val="24"/>
                            <w:szCs w:val="24"/>
                          </w:rPr>
                          <w:drawing>
                            <wp:inline distT="0" distB="0" distL="0" distR="0">
                              <wp:extent cx="5715000" cy="2038350"/>
                              <wp:effectExtent l="19050" t="0" r="0" b="0"/>
                              <wp:docPr id="1" name="그림 1" descr="http://tong.visitkorea.or.kr/cms/resource_etc/67/258967_image2_1.jpg?&amp;name=image2&amp;index=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http://tong.visitkorea.or.kr/cms/resource_etc/67/258967_image2_1.jpg?&amp;name=image2&amp;index=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715000" cy="20383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3A79DB" w:rsidRPr="003A79DB" w:rsidRDefault="003A79DB" w:rsidP="003A79DB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Arial" w:eastAsia="Gulim" w:hAnsi="Arial" w:cs="Arial"/>
                      <w:vanish/>
                      <w:color w:val="666666"/>
                      <w:kern w:val="0"/>
                      <w:sz w:val="24"/>
                      <w:szCs w:val="24"/>
                    </w:rPr>
                  </w:pPr>
                </w:p>
                <w:tbl>
                  <w:tblPr>
                    <w:tblW w:w="9000" w:type="dxa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880"/>
                    <w:gridCol w:w="120"/>
                  </w:tblGrid>
                  <w:tr w:rsidR="003A79DB" w:rsidRPr="003A79DB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A79DB" w:rsidRPr="003A79DB" w:rsidRDefault="003A79DB" w:rsidP="003A79DB">
                        <w:pPr>
                          <w:widowControl/>
                          <w:wordWrap/>
                          <w:autoSpaceDE/>
                          <w:autoSpaceDN/>
                          <w:spacing w:after="240"/>
                          <w:jc w:val="center"/>
                          <w:rPr>
                            <w:rFonts w:ascii="Arial" w:eastAsia="Gulim" w:hAnsi="Arial" w:cs="Arial"/>
                            <w:color w:val="666666"/>
                            <w:kern w:val="0"/>
                            <w:sz w:val="24"/>
                            <w:szCs w:val="24"/>
                            <w:lang w:val="ru-RU"/>
                          </w:rPr>
                        </w:pPr>
                        <w:r w:rsidRPr="003A79DB">
                          <w:rPr>
                            <w:rFonts w:ascii="Arial" w:eastAsia="Gulim" w:hAnsi="Arial" w:cs="Arial"/>
                            <w:b/>
                            <w:bCs/>
                            <w:color w:val="666666"/>
                            <w:kern w:val="0"/>
                            <w:sz w:val="24"/>
                            <w:szCs w:val="24"/>
                            <w:lang w:val="ru-RU"/>
                          </w:rPr>
                          <w:t>■ Чусок- праздник благодарения предков.</w:t>
                        </w:r>
                        <w:r w:rsidRPr="003A79DB">
                          <w:rPr>
                            <w:rFonts w:ascii="Arial" w:eastAsia="Gulim" w:hAnsi="Arial" w:cs="Arial"/>
                            <w:color w:val="666666"/>
                            <w:kern w:val="0"/>
                            <w:sz w:val="24"/>
                            <w:szCs w:val="24"/>
                            <w:lang w:val="ru-RU"/>
                          </w:rPr>
                          <w:br/>
                          <w:t xml:space="preserve">Чусок отмечается 15-го августа по лунному календарю и является одним из 3-х самых важных и всенародно отмечаемых праздкиков Кореи ( «Сольналь»-Новый Год по лунному календарю, «Тано»-праздник Весны, отмечаемый пятого мая и конечно же праздник благодарения предков за новый урожай-«Чусок»). </w:t>
                        </w:r>
                        <w:r w:rsidRPr="003A79DB">
                          <w:rPr>
                            <w:rFonts w:ascii="Arial" w:eastAsia="Gulim" w:hAnsi="Arial" w:cs="Arial"/>
                            <w:color w:val="666666"/>
                            <w:kern w:val="0"/>
                            <w:sz w:val="24"/>
                            <w:szCs w:val="24"/>
                            <w:lang w:val="ru-RU"/>
                          </w:rPr>
                          <w:br/>
                          <w:t xml:space="preserve">Другие названия «Чусок»-это «Хангави» и «Чунчху чхоль». На праздник Чусок собираются все члены семьи и вместе с родственниками едят приготовленную пищу, сделанную из нового урожая, отдавая дань благодарности предкам и прося обильного урожая в следующем году. В этом году праздник Чусок выпадает на 18-ое сентября. Но этот праздник как правило отмечают три дня: один день-за и один день-после, поэтому 17, 18, 19 сентября- в Корее считаются праздничными днями. 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3A79DB" w:rsidRPr="003A79DB" w:rsidRDefault="003A79DB" w:rsidP="003A79DB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Arial" w:eastAsia="Gulim" w:hAnsi="Arial" w:cs="Arial"/>
                            <w:color w:val="666666"/>
                            <w:kern w:val="0"/>
                            <w:sz w:val="24"/>
                            <w:szCs w:val="24"/>
                            <w:lang w:val="ru-RU"/>
                          </w:rPr>
                        </w:pPr>
                      </w:p>
                    </w:tc>
                  </w:tr>
                  <w:tr w:rsidR="003A79DB" w:rsidRPr="003A79DB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A79DB" w:rsidRPr="003A79DB" w:rsidRDefault="003A79DB" w:rsidP="003A79DB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Arial" w:eastAsia="Gulim" w:hAnsi="Arial" w:cs="Arial"/>
                            <w:color w:val="666666"/>
                            <w:kern w:val="0"/>
                            <w:sz w:val="24"/>
                            <w:szCs w:val="24"/>
                            <w:lang w:val="ru-RU"/>
                          </w:rPr>
                        </w:pPr>
                        <w:r w:rsidRPr="003A79DB">
                          <w:rPr>
                            <w:rFonts w:ascii="Arial" w:eastAsia="Gulim" w:hAnsi="Arial" w:cs="Arial"/>
                            <w:color w:val="666666"/>
                            <w:kern w:val="0"/>
                            <w:sz w:val="24"/>
                            <w:szCs w:val="24"/>
                            <w:lang w:val="ru-RU"/>
                          </w:rPr>
                          <w:br/>
                        </w:r>
                        <w:r w:rsidRPr="003A79DB">
                          <w:rPr>
                            <w:rFonts w:ascii="Arial" w:eastAsia="Gulim" w:hAnsi="Arial" w:cs="Arial"/>
                            <w:b/>
                            <w:bCs/>
                            <w:color w:val="666666"/>
                            <w:kern w:val="0"/>
                            <w:sz w:val="24"/>
                            <w:szCs w:val="24"/>
                            <w:lang w:val="ru-RU"/>
                          </w:rPr>
                          <w:t xml:space="preserve">■ Традиционные обряды на праздник Чусок </w:t>
                        </w:r>
                      </w:p>
                    </w:tc>
                    <w:tc>
                      <w:tcPr>
                        <w:tcW w:w="120" w:type="dxa"/>
                        <w:vAlign w:val="center"/>
                        <w:hideMark/>
                      </w:tcPr>
                      <w:p w:rsidR="003A79DB" w:rsidRPr="003A79DB" w:rsidRDefault="003A79DB" w:rsidP="003A79DB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Arial" w:eastAsia="Gulim" w:hAnsi="Arial" w:cs="Arial"/>
                            <w:color w:val="666666"/>
                            <w:kern w:val="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eastAsia="Gulim" w:hAnsi="Arial" w:cs="Arial"/>
                            <w:noProof/>
                            <w:color w:val="666666"/>
                            <w:kern w:val="0"/>
                            <w:sz w:val="24"/>
                            <w:szCs w:val="24"/>
                          </w:rPr>
                          <w:drawing>
                            <wp:inline distT="0" distB="0" distL="0" distR="0">
                              <wp:extent cx="76200" cy="9525"/>
                              <wp:effectExtent l="0" t="0" r="0" b="0"/>
                              <wp:docPr id="2" name="그림 2" descr="http://tong.visitkorea.or.kr/cms/resource_etc/62/255662_image2_1.gif?&amp;name=image2&amp;index=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 descr="http://tong.visitkorea.or.kr/cms/resource_etc/62/255662_image2_1.gif?&amp;name=image2&amp;index=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6200" cy="95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  <w:tr w:rsidR="003A79DB" w:rsidRPr="003A79DB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A79DB" w:rsidRPr="003A79DB" w:rsidRDefault="003A79DB" w:rsidP="003A79DB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Arial" w:eastAsia="Gulim" w:hAnsi="Arial" w:cs="Arial"/>
                            <w:color w:val="666666"/>
                            <w:kern w:val="0"/>
                            <w:sz w:val="24"/>
                            <w:szCs w:val="24"/>
                            <w:lang w:val="ru-RU"/>
                          </w:rPr>
                        </w:pPr>
                        <w:r>
                          <w:rPr>
                            <w:rFonts w:ascii="Arial" w:eastAsia="Gulim" w:hAnsi="Arial" w:cs="Arial"/>
                            <w:noProof/>
                            <w:color w:val="666666"/>
                            <w:kern w:val="0"/>
                            <w:sz w:val="24"/>
                            <w:szCs w:val="24"/>
                          </w:rPr>
                          <w:drawing>
                            <wp:inline distT="0" distB="0" distL="0" distR="0">
                              <wp:extent cx="1524000" cy="1143000"/>
                              <wp:effectExtent l="19050" t="0" r="0" b="0"/>
                              <wp:docPr id="3" name="그림 3" descr="http://tong.visitkorea.or.kr/cms/resource_etc/46/256046_image2_1.jpg?&amp;name=image2&amp;index=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" descr="http://tong.visitkorea.or.kr/cms/resource_etc/46/256046_image2_1.jpg?&amp;name=image2&amp;index=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524000" cy="1143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3A79DB">
                          <w:rPr>
                            <w:rFonts w:ascii="Arial" w:eastAsia="Gulim" w:hAnsi="Arial" w:cs="Arial"/>
                            <w:color w:val="666666"/>
                            <w:kern w:val="0"/>
                            <w:sz w:val="24"/>
                            <w:szCs w:val="24"/>
                            <w:lang w:val="ru-RU"/>
                          </w:rPr>
                          <w:t xml:space="preserve">Утром, на заре ставится стол дома, на стол ставится еда из продуктов нового урожая, в том числе и рисовые хлебцы «Сонпхён», а также рюмка спиртного напитка. После того, как закончился обряд «Чаре», поднимаются в горы(так как могилы в Корее располагаются в основном в горах). Могилки в этот день убираются и очищаются от сорняков (по корейской традиции не положено часто ходить на могилку к усопшим, нарушая их покой, поэтому приходя туда изредка надо наводить порядок). Обряд уборки могилки называется «Польчо». А после вырывания травы на могилке, преподносятся благодарственные поклоны предкам, которые называются «Сольмё». </w:t>
                        </w:r>
                        <w:r w:rsidRPr="003A79DB">
                          <w:rPr>
                            <w:rFonts w:ascii="Arial" w:eastAsia="Gulim" w:hAnsi="Arial" w:cs="Arial"/>
                            <w:color w:val="666666"/>
                            <w:kern w:val="0"/>
                            <w:sz w:val="24"/>
                            <w:szCs w:val="24"/>
                            <w:lang w:val="ru-RU"/>
                          </w:rPr>
                          <w:br/>
                          <w:t xml:space="preserve">Вот три основных обряда, через которые люди показывают свою </w:t>
                        </w:r>
                        <w:r w:rsidRPr="003A79DB">
                          <w:rPr>
                            <w:rFonts w:ascii="Arial" w:eastAsia="Gulim" w:hAnsi="Arial" w:cs="Arial"/>
                            <w:color w:val="666666"/>
                            <w:kern w:val="0"/>
                            <w:sz w:val="24"/>
                            <w:szCs w:val="24"/>
                            <w:lang w:val="ru-RU"/>
                          </w:rPr>
                          <w:lastRenderedPageBreak/>
                          <w:t xml:space="preserve">благодарность к предкам за новый урожай. А когда наступает вечер, все собираются в круг и под круглой луной танцуют народный танец «Канган сулле» и играют в различные национальные игры. 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3A79DB" w:rsidRPr="003A79DB" w:rsidRDefault="003A79DB" w:rsidP="003A79DB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Arial" w:eastAsia="Gulim" w:hAnsi="Arial" w:cs="Arial"/>
                            <w:color w:val="666666"/>
                            <w:kern w:val="0"/>
                            <w:sz w:val="24"/>
                            <w:szCs w:val="24"/>
                            <w:lang w:val="ru-RU"/>
                          </w:rPr>
                        </w:pPr>
                      </w:p>
                    </w:tc>
                  </w:tr>
                  <w:tr w:rsidR="003A79DB" w:rsidRPr="003A79DB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A79DB" w:rsidRPr="003A79DB" w:rsidRDefault="003A79DB" w:rsidP="003A79DB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Arial" w:eastAsia="Gulim" w:hAnsi="Arial" w:cs="Arial"/>
                            <w:color w:val="666666"/>
                            <w:kern w:val="0"/>
                            <w:sz w:val="24"/>
                            <w:szCs w:val="24"/>
                            <w:lang w:val="ru-RU"/>
                          </w:rPr>
                        </w:pPr>
                        <w:r w:rsidRPr="003A79DB">
                          <w:rPr>
                            <w:rFonts w:ascii="Arial" w:eastAsia="Gulim" w:hAnsi="Arial" w:cs="Arial"/>
                            <w:color w:val="666666"/>
                            <w:kern w:val="0"/>
                            <w:sz w:val="24"/>
                            <w:szCs w:val="24"/>
                            <w:lang w:val="ru-RU"/>
                          </w:rPr>
                          <w:lastRenderedPageBreak/>
                          <w:br/>
                        </w:r>
                        <w:r w:rsidRPr="003A79DB">
                          <w:rPr>
                            <w:rFonts w:ascii="Arial" w:eastAsia="Gulim" w:hAnsi="Arial" w:cs="Arial"/>
                            <w:b/>
                            <w:bCs/>
                            <w:color w:val="666666"/>
                            <w:kern w:val="0"/>
                            <w:sz w:val="24"/>
                            <w:szCs w:val="24"/>
                            <w:lang w:val="ru-RU"/>
                          </w:rPr>
                          <w:t>■ Главное блюдо Чусок-рисовые хлебцы «Сонпхён».</w:t>
                        </w:r>
                      </w:p>
                    </w:tc>
                    <w:tc>
                      <w:tcPr>
                        <w:tcW w:w="120" w:type="dxa"/>
                        <w:vAlign w:val="center"/>
                        <w:hideMark/>
                      </w:tcPr>
                      <w:p w:rsidR="003A79DB" w:rsidRPr="003A79DB" w:rsidRDefault="003A79DB" w:rsidP="003A79DB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Arial" w:eastAsia="Gulim" w:hAnsi="Arial" w:cs="Arial"/>
                            <w:color w:val="666666"/>
                            <w:kern w:val="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eastAsia="Gulim" w:hAnsi="Arial" w:cs="Arial"/>
                            <w:noProof/>
                            <w:color w:val="666666"/>
                            <w:kern w:val="0"/>
                            <w:sz w:val="24"/>
                            <w:szCs w:val="24"/>
                          </w:rPr>
                          <w:drawing>
                            <wp:inline distT="0" distB="0" distL="0" distR="0">
                              <wp:extent cx="76200" cy="9525"/>
                              <wp:effectExtent l="0" t="0" r="0" b="0"/>
                              <wp:docPr id="4" name="그림 4" descr="http://tong.visitkorea.or.kr/cms/resource_etc/62/255662_image2_1.gif?&amp;name=image2&amp;index=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" descr="http://tong.visitkorea.or.kr/cms/resource_etc/62/255662_image2_1.gif?&amp;name=image2&amp;index=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6200" cy="95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  <w:tr w:rsidR="003A79DB" w:rsidRPr="003A79DB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A79DB" w:rsidRPr="003A79DB" w:rsidRDefault="003A79DB" w:rsidP="003A79DB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Arial" w:eastAsia="Gulim" w:hAnsi="Arial" w:cs="Arial"/>
                            <w:color w:val="666666"/>
                            <w:kern w:val="0"/>
                            <w:sz w:val="24"/>
                            <w:szCs w:val="24"/>
                            <w:lang w:val="ru-RU"/>
                          </w:rPr>
                        </w:pPr>
                        <w:r>
                          <w:rPr>
                            <w:rFonts w:ascii="Arial" w:eastAsia="Gulim" w:hAnsi="Arial" w:cs="Arial"/>
                            <w:noProof/>
                            <w:color w:val="666666"/>
                            <w:kern w:val="0"/>
                            <w:sz w:val="24"/>
                            <w:szCs w:val="24"/>
                          </w:rPr>
                          <w:drawing>
                            <wp:inline distT="0" distB="0" distL="0" distR="0">
                              <wp:extent cx="1524000" cy="1143000"/>
                              <wp:effectExtent l="19050" t="0" r="0" b="0"/>
                              <wp:docPr id="5" name="그림 5" descr="http://tong.visitkorea.or.kr/cms/resource_etc/47/256047_image2_1.jpg?&amp;name=image2&amp;index=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 descr="http://tong.visitkorea.or.kr/cms/resource_etc/47/256047_image2_1.jpg?&amp;name=image2&amp;index=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7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524000" cy="1143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3A79DB">
                          <w:rPr>
                            <w:rFonts w:ascii="Arial" w:eastAsia="Gulim" w:hAnsi="Arial" w:cs="Arial"/>
                            <w:color w:val="666666"/>
                            <w:kern w:val="0"/>
                            <w:sz w:val="24"/>
                            <w:szCs w:val="24"/>
                            <w:lang w:val="ru-RU"/>
                          </w:rPr>
                          <w:t xml:space="preserve">Ни один Чусок не обходится без рисовых хлебцов «Сонпхён». Замешивается тесто из рисовой муки, потом от теста отрываются маленькие кусочки и начиняют сладкой начинкой из бобов, семян сезама и каштанов. Затем придают форму полумесяца и готовятся на пару вместе с сосновыми иголками, сосновые иголки кладутся для придания рисовым хлебцам «Сонпхён» сосновый аромат. Говорят, что девушка, готовящая красивые хлебцы «Сонпхён» в виде полумесяца выйдет хорошо замуж. То-ли из-за этого, то-ли в силу других каких-то причин, все стараются делать красивые «Сонпхён». 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3A79DB" w:rsidRPr="003A79DB" w:rsidRDefault="003A79DB" w:rsidP="003A79DB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Arial" w:eastAsia="Gulim" w:hAnsi="Arial" w:cs="Arial"/>
                            <w:color w:val="666666"/>
                            <w:kern w:val="0"/>
                            <w:sz w:val="24"/>
                            <w:szCs w:val="24"/>
                            <w:lang w:val="ru-RU"/>
                          </w:rPr>
                        </w:pPr>
                      </w:p>
                    </w:tc>
                  </w:tr>
                  <w:tr w:rsidR="003A79DB" w:rsidRPr="003A79DB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A79DB" w:rsidRPr="003A79DB" w:rsidRDefault="003A79DB" w:rsidP="003A79DB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Arial" w:eastAsia="Gulim" w:hAnsi="Arial" w:cs="Arial"/>
                            <w:color w:val="666666"/>
                            <w:kern w:val="0"/>
                            <w:sz w:val="24"/>
                            <w:szCs w:val="24"/>
                            <w:lang w:val="ru-RU"/>
                          </w:rPr>
                        </w:pPr>
                        <w:r w:rsidRPr="003A79DB">
                          <w:rPr>
                            <w:rFonts w:ascii="Arial" w:eastAsia="Gulim" w:hAnsi="Arial" w:cs="Arial"/>
                            <w:color w:val="666666"/>
                            <w:kern w:val="0"/>
                            <w:sz w:val="24"/>
                            <w:szCs w:val="24"/>
                            <w:lang w:val="ru-RU"/>
                          </w:rPr>
                          <w:br/>
                        </w:r>
                        <w:r w:rsidRPr="003A79DB">
                          <w:rPr>
                            <w:rFonts w:ascii="Arial" w:eastAsia="Gulim" w:hAnsi="Arial" w:cs="Arial"/>
                            <w:b/>
                            <w:bCs/>
                            <w:color w:val="666666"/>
                            <w:kern w:val="0"/>
                            <w:sz w:val="24"/>
                            <w:szCs w:val="24"/>
                            <w:lang w:val="ru-RU"/>
                          </w:rPr>
                          <w:t>■ Традиционный танец «Канган сулле» на Чусок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3A79DB" w:rsidRPr="003A79DB" w:rsidRDefault="003A79DB" w:rsidP="003A79DB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Arial" w:eastAsia="Gulim" w:hAnsi="Arial" w:cs="Arial"/>
                            <w:color w:val="666666"/>
                            <w:kern w:val="0"/>
                            <w:sz w:val="24"/>
                            <w:szCs w:val="24"/>
                            <w:lang w:val="ru-RU"/>
                          </w:rPr>
                        </w:pPr>
                      </w:p>
                    </w:tc>
                  </w:tr>
                  <w:tr w:rsidR="003A79DB" w:rsidRPr="003A79DB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A79DB" w:rsidRPr="003A79DB" w:rsidRDefault="003A79DB" w:rsidP="003A79DB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Arial" w:eastAsia="Gulim" w:hAnsi="Arial" w:cs="Arial"/>
                            <w:color w:val="666666"/>
                            <w:kern w:val="0"/>
                            <w:sz w:val="24"/>
                            <w:szCs w:val="24"/>
                            <w:lang w:val="ru-RU"/>
                          </w:rPr>
                        </w:pPr>
                        <w:r>
                          <w:rPr>
                            <w:rFonts w:ascii="Arial" w:eastAsia="Gulim" w:hAnsi="Arial" w:cs="Arial"/>
                            <w:noProof/>
                            <w:color w:val="666666"/>
                            <w:kern w:val="0"/>
                            <w:sz w:val="24"/>
                            <w:szCs w:val="24"/>
                          </w:rPr>
                          <w:drawing>
                            <wp:inline distT="0" distB="0" distL="0" distR="0">
                              <wp:extent cx="1524000" cy="1143000"/>
                              <wp:effectExtent l="19050" t="0" r="0" b="0"/>
                              <wp:docPr id="6" name="그림 6" descr="http://tong.visitkorea.or.kr/cms/resource_etc/48/256048_image2_1.jpg?&amp;name=image2&amp;index=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" descr="http://tong.visitkorea.or.kr/cms/resource_etc/48/256048_image2_1.jpg?&amp;name=image2&amp;index=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524000" cy="1143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3A79DB">
                          <w:rPr>
                            <w:rFonts w:ascii="Arial" w:eastAsia="Gulim" w:hAnsi="Arial" w:cs="Arial"/>
                            <w:color w:val="666666"/>
                            <w:kern w:val="0"/>
                            <w:sz w:val="24"/>
                            <w:szCs w:val="24"/>
                            <w:lang w:val="ru-RU"/>
                          </w:rPr>
                          <w:t xml:space="preserve">История этого танца уходит в то время, когда была война между Кореей и Японией в 1592-ом году. Полководец Ли Сун Син приказал женщинам переодеться в военную форму мужчин и окружить гору, надеясь тем самым ввести в заблуждение японцев, которые могли из далека принять женщин за корейскую армию и тем самым произвести неправильный расчёт сил корейцев. То сражение Ли Сун Син одержал победой, проведя хороший стратегический план. С тех пор появился этот танец, который стал народным. Девушки одевают красивые национальные платья «Ханбок» , взявшись за руки и образовав круг напевают: "Канган сулле, канкансулле...." 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3A79DB" w:rsidRPr="003A79DB" w:rsidRDefault="003A79DB" w:rsidP="003A79DB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Arial" w:eastAsia="Gulim" w:hAnsi="Arial" w:cs="Arial"/>
                            <w:color w:val="666666"/>
                            <w:kern w:val="0"/>
                            <w:sz w:val="24"/>
                            <w:szCs w:val="24"/>
                            <w:lang w:val="ru-RU"/>
                          </w:rPr>
                        </w:pPr>
                      </w:p>
                    </w:tc>
                  </w:tr>
                  <w:tr w:rsidR="003A79DB" w:rsidRPr="003A79DB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A79DB" w:rsidRPr="003A79DB" w:rsidRDefault="003A79DB" w:rsidP="003A79DB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Arial" w:eastAsia="Gulim" w:hAnsi="Arial" w:cs="Arial"/>
                            <w:color w:val="666666"/>
                            <w:kern w:val="0"/>
                            <w:sz w:val="24"/>
                            <w:szCs w:val="24"/>
                            <w:lang w:val="ru-RU"/>
                          </w:rPr>
                        </w:pPr>
                        <w:r w:rsidRPr="003A79DB">
                          <w:rPr>
                            <w:rFonts w:ascii="Arial" w:eastAsia="Gulim" w:hAnsi="Arial" w:cs="Arial"/>
                            <w:color w:val="666666"/>
                            <w:kern w:val="0"/>
                            <w:sz w:val="24"/>
                            <w:szCs w:val="24"/>
                            <w:lang w:val="ru-RU"/>
                          </w:rPr>
                          <w:br/>
                        </w:r>
                        <w:r w:rsidRPr="003A79DB">
                          <w:rPr>
                            <w:rFonts w:ascii="Arial" w:eastAsia="Gulim" w:hAnsi="Arial" w:cs="Arial"/>
                            <w:b/>
                            <w:bCs/>
                            <w:color w:val="666666"/>
                            <w:kern w:val="0"/>
                            <w:sz w:val="24"/>
                            <w:szCs w:val="24"/>
                            <w:lang w:val="ru-RU"/>
                          </w:rPr>
                          <w:t>■ Куда можно пойти на Чусок?</w:t>
                        </w:r>
                      </w:p>
                    </w:tc>
                    <w:tc>
                      <w:tcPr>
                        <w:tcW w:w="120" w:type="dxa"/>
                        <w:vAlign w:val="center"/>
                        <w:hideMark/>
                      </w:tcPr>
                      <w:p w:rsidR="003A79DB" w:rsidRPr="003A79DB" w:rsidRDefault="003A79DB" w:rsidP="003A79DB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Arial" w:eastAsia="Gulim" w:hAnsi="Arial" w:cs="Arial"/>
                            <w:color w:val="666666"/>
                            <w:kern w:val="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eastAsia="Gulim" w:hAnsi="Arial" w:cs="Arial"/>
                            <w:noProof/>
                            <w:color w:val="666666"/>
                            <w:kern w:val="0"/>
                            <w:sz w:val="24"/>
                            <w:szCs w:val="24"/>
                          </w:rPr>
                          <w:drawing>
                            <wp:inline distT="0" distB="0" distL="0" distR="0">
                              <wp:extent cx="76200" cy="9525"/>
                              <wp:effectExtent l="0" t="0" r="0" b="0"/>
                              <wp:docPr id="7" name="그림 7" descr="http://tong.visitkorea.or.kr/cms/resource_etc/62/255662_image2_1.gif?&amp;name=image2&amp;index=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7" descr="http://tong.visitkorea.or.kr/cms/resource_etc/62/255662_image2_1.gif?&amp;name=image2&amp;index=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6200" cy="95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  <w:tr w:rsidR="003A79DB" w:rsidRPr="003A79DB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A79DB" w:rsidRPr="003A79DB" w:rsidRDefault="003A79DB" w:rsidP="003A79DB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Arial" w:eastAsia="Gulim" w:hAnsi="Arial" w:cs="Arial"/>
                            <w:color w:val="666666"/>
                            <w:kern w:val="0"/>
                            <w:sz w:val="24"/>
                            <w:szCs w:val="24"/>
                            <w:lang w:val="ru-RU"/>
                          </w:rPr>
                        </w:pPr>
                        <w:r>
                          <w:rPr>
                            <w:rFonts w:ascii="Arial" w:eastAsia="Gulim" w:hAnsi="Arial" w:cs="Arial"/>
                            <w:noProof/>
                            <w:color w:val="666666"/>
                            <w:kern w:val="0"/>
                            <w:sz w:val="24"/>
                            <w:szCs w:val="24"/>
                          </w:rPr>
                          <w:drawing>
                            <wp:inline distT="0" distB="0" distL="0" distR="0">
                              <wp:extent cx="1524000" cy="1143000"/>
                              <wp:effectExtent l="19050" t="0" r="0" b="0"/>
                              <wp:docPr id="8" name="그림 8" descr="http://tong.visitkorea.or.kr/cms/resource_etc/49/256049_image2_1.jpg?&amp;name=image2&amp;index=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8" descr="http://tong.visitkorea.or.kr/cms/resource_etc/49/256049_image2_1.jpg?&amp;name=image2&amp;index=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9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524000" cy="1143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3A79DB">
                          <w:rPr>
                            <w:rFonts w:ascii="Arial" w:eastAsia="Gulim" w:hAnsi="Arial" w:cs="Arial"/>
                            <w:color w:val="666666"/>
                            <w:kern w:val="0"/>
                            <w:sz w:val="24"/>
                            <w:szCs w:val="24"/>
                            <w:lang w:val="ru-RU"/>
                          </w:rPr>
                          <w:t xml:space="preserve">Во дворце «Когун», в национальной корейской деревне «Хангук минсокчон», в национальной деревне «Намсанголь Ханок-маыль» во время Чусок будут проводится разного рода мероприятия. В Национальной </w:t>
                        </w:r>
                        <w:r w:rsidRPr="003A79DB">
                          <w:rPr>
                            <w:rFonts w:ascii="Arial" w:eastAsia="Gulim" w:hAnsi="Arial" w:cs="Arial"/>
                            <w:color w:val="666666"/>
                            <w:kern w:val="0"/>
                            <w:sz w:val="24"/>
                            <w:szCs w:val="24"/>
                            <w:lang w:val="ru-RU"/>
                          </w:rPr>
                          <w:lastRenderedPageBreak/>
                          <w:t xml:space="preserve">корейской деревне «Хангук минсокчон» с 17-го по 19-ое сентября будет проходить спектакль, в котором будут воспроизведены старинные традиционные обряды, а также будут проводиться народные гулянья. В национальной деревне «Намсанголь Ханок-маыль» также с 17-го по 19-ое будет проходить показ национальных обычаев, будут показывать как делать рисовые хлебцы «Сонпхён», как накрывать стол благодарения предкам «Чаре-сан», стол благодарения предкам «Чариги»(так накрывают стол благодарения предкам в провинциях Чолладо и Кёнсандо) и разные народные гулянья и игры. </w:t>
                        </w:r>
                        <w:r w:rsidRPr="003A79DB">
                          <w:rPr>
                            <w:rFonts w:ascii="Arial" w:eastAsia="Gulim" w:hAnsi="Arial" w:cs="Arial"/>
                            <w:color w:val="666666"/>
                            <w:kern w:val="0"/>
                            <w:sz w:val="24"/>
                            <w:szCs w:val="24"/>
                            <w:lang w:val="ru-RU"/>
                          </w:rPr>
                          <w:br/>
                          <w:t xml:space="preserve">Во дворцах «Кёнбоккун», «Чхангёнгун», «Чхандоккун» также будут проводится народные гулянья и народные представления. 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3A79DB" w:rsidRPr="003A79DB" w:rsidRDefault="003A79DB" w:rsidP="003A79DB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Times New Roman" w:eastAsia="Times New Roman" w:hAnsi="Times New Roman" w:cs="Times New Roman"/>
                            <w:kern w:val="0"/>
                            <w:szCs w:val="20"/>
                            <w:lang w:val="ru-RU"/>
                          </w:rPr>
                        </w:pPr>
                      </w:p>
                    </w:tc>
                  </w:tr>
                </w:tbl>
                <w:p w:rsidR="003A79DB" w:rsidRPr="003A79DB" w:rsidRDefault="003A79DB" w:rsidP="003A79DB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Arial" w:eastAsia="Gulim" w:hAnsi="Arial" w:cs="Arial"/>
                      <w:color w:val="666666"/>
                      <w:kern w:val="0"/>
                      <w:sz w:val="24"/>
                      <w:szCs w:val="24"/>
                      <w:lang w:val="ru-RU"/>
                    </w:rPr>
                  </w:pPr>
                </w:p>
              </w:tc>
            </w:tr>
          </w:tbl>
          <w:p w:rsidR="003A79DB" w:rsidRPr="003A79DB" w:rsidRDefault="003A79DB" w:rsidP="003A79DB">
            <w:pPr>
              <w:widowControl/>
              <w:pBdr>
                <w:top w:val="single" w:sz="6" w:space="1" w:color="auto"/>
              </w:pBdr>
              <w:wordWrap/>
              <w:autoSpaceDE/>
              <w:autoSpaceDN/>
              <w:jc w:val="center"/>
              <w:rPr>
                <w:rFonts w:ascii="Arial" w:eastAsia="Gulim" w:hAnsi="Arial" w:cs="Arial" w:hint="eastAsia"/>
                <w:vanish/>
                <w:kern w:val="0"/>
                <w:sz w:val="16"/>
                <w:szCs w:val="16"/>
                <w:lang w:val="ru-RU"/>
              </w:rPr>
            </w:pPr>
            <w:r w:rsidRPr="003A79DB">
              <w:rPr>
                <w:rFonts w:ascii="Arial" w:eastAsia="Gulim" w:hAnsi="Arial" w:cs="Arial" w:hint="eastAsia"/>
                <w:vanish/>
                <w:kern w:val="0"/>
                <w:sz w:val="16"/>
                <w:szCs w:val="16"/>
              </w:rPr>
              <w:lastRenderedPageBreak/>
              <w:t>양식의</w:t>
            </w:r>
            <w:r w:rsidRPr="003A79DB">
              <w:rPr>
                <w:rFonts w:ascii="Arial" w:eastAsia="Gulim" w:hAnsi="Arial" w:cs="Arial" w:hint="eastAsia"/>
                <w:vanish/>
                <w:kern w:val="0"/>
                <w:sz w:val="16"/>
                <w:szCs w:val="16"/>
                <w:lang w:val="ru-RU"/>
              </w:rPr>
              <w:t xml:space="preserve"> </w:t>
            </w:r>
            <w:r w:rsidRPr="003A79DB">
              <w:rPr>
                <w:rFonts w:ascii="Arial" w:eastAsia="Gulim" w:hAnsi="Arial" w:cs="Arial" w:hint="eastAsia"/>
                <w:vanish/>
                <w:kern w:val="0"/>
                <w:sz w:val="16"/>
                <w:szCs w:val="16"/>
              </w:rPr>
              <w:t>맨</w:t>
            </w:r>
            <w:r w:rsidRPr="003A79DB">
              <w:rPr>
                <w:rFonts w:ascii="Arial" w:eastAsia="Gulim" w:hAnsi="Arial" w:cs="Arial" w:hint="eastAsia"/>
                <w:vanish/>
                <w:kern w:val="0"/>
                <w:sz w:val="16"/>
                <w:szCs w:val="16"/>
                <w:lang w:val="ru-RU"/>
              </w:rPr>
              <w:t xml:space="preserve"> </w:t>
            </w:r>
            <w:r w:rsidRPr="003A79DB">
              <w:rPr>
                <w:rFonts w:ascii="Arial" w:eastAsia="Gulim" w:hAnsi="Arial" w:cs="Arial" w:hint="eastAsia"/>
                <w:vanish/>
                <w:kern w:val="0"/>
                <w:sz w:val="16"/>
                <w:szCs w:val="16"/>
              </w:rPr>
              <w:t>아래</w:t>
            </w:r>
          </w:p>
          <w:p w:rsidR="003A79DB" w:rsidRPr="003A79DB" w:rsidRDefault="003A79DB" w:rsidP="003A79DB">
            <w:pPr>
              <w:widowControl/>
              <w:wordWrap/>
              <w:autoSpaceDE/>
              <w:autoSpaceDN/>
              <w:jc w:val="center"/>
              <w:rPr>
                <w:rFonts w:ascii="Arial" w:eastAsia="Gulim" w:hAnsi="Arial" w:cs="Arial"/>
                <w:color w:val="666666"/>
                <w:kern w:val="0"/>
                <w:sz w:val="24"/>
                <w:szCs w:val="24"/>
                <w:lang w:val="ru-RU"/>
              </w:rPr>
            </w:pPr>
          </w:p>
        </w:tc>
      </w:tr>
    </w:tbl>
    <w:p w:rsidR="00CC3C5E" w:rsidRPr="003A79DB" w:rsidRDefault="00CC3C5E">
      <w:pPr>
        <w:rPr>
          <w:lang w:val="ru-RU"/>
        </w:rPr>
      </w:pPr>
    </w:p>
    <w:sectPr w:rsidR="00CC3C5E" w:rsidRPr="003A79DB" w:rsidSect="00CC3C5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3A79DB"/>
    <w:rsid w:val="003A79DB"/>
    <w:rsid w:val="00CC3C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3C5E"/>
    <w:pPr>
      <w:widowControl w:val="0"/>
      <w:wordWrap w:val="0"/>
      <w:autoSpaceDE w:val="0"/>
      <w:autoSpaceDN w:val="0"/>
      <w:jc w:val="both"/>
    </w:pPr>
  </w:style>
  <w:style w:type="paragraph" w:styleId="2">
    <w:name w:val="heading 2"/>
    <w:basedOn w:val="a"/>
    <w:link w:val="2Char"/>
    <w:uiPriority w:val="9"/>
    <w:qFormat/>
    <w:rsid w:val="003A79DB"/>
    <w:pPr>
      <w:widowControl/>
      <w:wordWrap/>
      <w:autoSpaceDE/>
      <w:autoSpaceDN/>
      <w:spacing w:before="100" w:beforeAutospacing="1" w:after="100" w:afterAutospacing="1"/>
      <w:jc w:val="left"/>
      <w:outlineLvl w:val="1"/>
    </w:pPr>
    <w:rPr>
      <w:rFonts w:ascii="Gulim" w:eastAsia="Gulim" w:hAnsi="Gulim" w:cs="Gulim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제목 2 Char"/>
    <w:basedOn w:val="a0"/>
    <w:link w:val="2"/>
    <w:uiPriority w:val="9"/>
    <w:rsid w:val="003A79DB"/>
    <w:rPr>
      <w:rFonts w:ascii="Gulim" w:eastAsia="Gulim" w:hAnsi="Gulim" w:cs="Gulim"/>
      <w:b/>
      <w:bCs/>
      <w:kern w:val="0"/>
      <w:sz w:val="36"/>
      <w:szCs w:val="36"/>
    </w:rPr>
  </w:style>
  <w:style w:type="paragraph" w:styleId="z-">
    <w:name w:val="HTML Top of Form"/>
    <w:basedOn w:val="a"/>
    <w:next w:val="a"/>
    <w:link w:val="z-Char"/>
    <w:hidden/>
    <w:uiPriority w:val="99"/>
    <w:semiHidden/>
    <w:unhideWhenUsed/>
    <w:rsid w:val="003A79DB"/>
    <w:pPr>
      <w:widowControl/>
      <w:pBdr>
        <w:bottom w:val="single" w:sz="6" w:space="1" w:color="auto"/>
      </w:pBdr>
      <w:wordWrap/>
      <w:autoSpaceDE/>
      <w:autoSpaceDN/>
      <w:jc w:val="center"/>
    </w:pPr>
    <w:rPr>
      <w:rFonts w:ascii="Arial" w:eastAsia="Gulim" w:hAnsi="Arial" w:cs="Arial"/>
      <w:vanish/>
      <w:kern w:val="0"/>
      <w:sz w:val="16"/>
      <w:szCs w:val="16"/>
    </w:rPr>
  </w:style>
  <w:style w:type="character" w:customStyle="1" w:styleId="z-Char">
    <w:name w:val="z-양식의 맨 위 Char"/>
    <w:basedOn w:val="a0"/>
    <w:link w:val="z-"/>
    <w:uiPriority w:val="99"/>
    <w:semiHidden/>
    <w:rsid w:val="003A79DB"/>
    <w:rPr>
      <w:rFonts w:ascii="Arial" w:eastAsia="Gulim" w:hAnsi="Arial" w:cs="Arial"/>
      <w:vanish/>
      <w:kern w:val="0"/>
      <w:sz w:val="16"/>
      <w:szCs w:val="16"/>
    </w:rPr>
  </w:style>
  <w:style w:type="paragraph" w:styleId="z-0">
    <w:name w:val="HTML Bottom of Form"/>
    <w:basedOn w:val="a"/>
    <w:next w:val="a"/>
    <w:link w:val="z-Char0"/>
    <w:hidden/>
    <w:uiPriority w:val="99"/>
    <w:semiHidden/>
    <w:unhideWhenUsed/>
    <w:rsid w:val="003A79DB"/>
    <w:pPr>
      <w:widowControl/>
      <w:pBdr>
        <w:top w:val="single" w:sz="6" w:space="1" w:color="auto"/>
      </w:pBdr>
      <w:wordWrap/>
      <w:autoSpaceDE/>
      <w:autoSpaceDN/>
      <w:jc w:val="center"/>
    </w:pPr>
    <w:rPr>
      <w:rFonts w:ascii="Arial" w:eastAsia="Gulim" w:hAnsi="Arial" w:cs="Arial"/>
      <w:vanish/>
      <w:kern w:val="0"/>
      <w:sz w:val="16"/>
      <w:szCs w:val="16"/>
    </w:rPr>
  </w:style>
  <w:style w:type="character" w:customStyle="1" w:styleId="z-Char0">
    <w:name w:val="z-양식의 맨 아래 Char"/>
    <w:basedOn w:val="a0"/>
    <w:link w:val="z-0"/>
    <w:uiPriority w:val="99"/>
    <w:semiHidden/>
    <w:rsid w:val="003A79DB"/>
    <w:rPr>
      <w:rFonts w:ascii="Arial" w:eastAsia="Gulim" w:hAnsi="Arial" w:cs="Arial"/>
      <w:vanish/>
      <w:kern w:val="0"/>
      <w:sz w:val="16"/>
      <w:szCs w:val="16"/>
    </w:rPr>
  </w:style>
  <w:style w:type="paragraph" w:styleId="a3">
    <w:name w:val="Balloon Text"/>
    <w:basedOn w:val="a"/>
    <w:link w:val="Char"/>
    <w:uiPriority w:val="99"/>
    <w:semiHidden/>
    <w:unhideWhenUsed/>
    <w:rsid w:val="003A79DB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3A79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890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960136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76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243425">
                  <w:marLeft w:val="0"/>
                  <w:marRight w:val="0"/>
                  <w:marTop w:val="0"/>
                  <w:marBottom w:val="0"/>
                  <w:divBdr>
                    <w:top w:val="single" w:sz="12" w:space="0" w:color="ECECEC"/>
                    <w:left w:val="single" w:sz="12" w:space="0" w:color="ECECEC"/>
                    <w:bottom w:val="single" w:sz="12" w:space="0" w:color="ECECEC"/>
                    <w:right w:val="single" w:sz="12" w:space="0" w:color="ECECEC"/>
                  </w:divBdr>
                  <w:divsChild>
                    <w:div w:id="1056776396">
                      <w:marLeft w:val="225"/>
                      <w:marRight w:val="225"/>
                      <w:marTop w:val="22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2993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gif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590</Words>
  <Characters>3368</Characters>
  <Application>Microsoft Office Word</Application>
  <DocSecurity>0</DocSecurity>
  <Lines>28</Lines>
  <Paragraphs>7</Paragraphs>
  <ScaleCrop>false</ScaleCrop>
  <Company/>
  <LinksUpToDate>false</LinksUpToDate>
  <CharactersWithSpaces>3951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2014-09-18T23:36:00Z</dcterms:created>
  <dcterms:modified xsi:type="dcterms:W3CDTF">2014-09-18T23:53:00Z</dcterms:modified>
</cp:coreProperties>
</file>